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42" w:rsidRDefault="00513942" w:rsidP="00513942">
      <w:pPr>
        <w:pStyle w:val="Pa48"/>
        <w:spacing w:before="100" w:after="100"/>
        <w:jc w:val="center"/>
        <w:rPr>
          <w:rStyle w:val="A4"/>
        </w:rPr>
      </w:pPr>
      <w:r>
        <w:t xml:space="preserve"> </w:t>
      </w:r>
      <w:r>
        <w:rPr>
          <w:rStyle w:val="A4"/>
        </w:rPr>
        <w:t>ПРАВИЛА ДЛЯ АВТОРОВ</w:t>
      </w:r>
    </w:p>
    <w:p w:rsidR="00513942" w:rsidRDefault="00513942" w:rsidP="00513942">
      <w:pPr>
        <w:pStyle w:val="Pa48"/>
        <w:spacing w:before="100" w:after="100"/>
        <w:jc w:val="center"/>
        <w:rPr>
          <w:color w:val="221E1F"/>
          <w:sz w:val="28"/>
          <w:szCs w:val="28"/>
        </w:rPr>
      </w:pPr>
      <w:r>
        <w:rPr>
          <w:rStyle w:val="A4"/>
        </w:rPr>
        <w:t xml:space="preserve"> </w:t>
      </w:r>
    </w:p>
    <w:p w:rsidR="00513942" w:rsidRPr="00513942" w:rsidRDefault="00513942" w:rsidP="00513942">
      <w:pPr>
        <w:pStyle w:val="Pa15"/>
        <w:spacing w:line="240" w:lineRule="auto"/>
        <w:ind w:firstLine="284"/>
        <w:jc w:val="both"/>
        <w:rPr>
          <w:color w:val="221E1F"/>
          <w:sz w:val="22"/>
          <w:szCs w:val="22"/>
        </w:rPr>
      </w:pPr>
      <w:r w:rsidRPr="00513942">
        <w:rPr>
          <w:rStyle w:val="A9"/>
        </w:rPr>
        <w:t>Журнал «Наука Юга России» публикует статьи и краткие сообщения по приоритетным направлениям фундаментальных исследований Южного научного центра Российской академии наук в области наук о Земле, биологических, физико-математических, химических, по политологии, а также рецензии, хронику, персоналии.</w:t>
      </w:r>
    </w:p>
    <w:p w:rsidR="00513942" w:rsidRPr="00513942" w:rsidRDefault="00513942" w:rsidP="00513942">
      <w:pPr>
        <w:pStyle w:val="Pa15"/>
        <w:spacing w:line="240" w:lineRule="auto"/>
        <w:ind w:firstLine="284"/>
        <w:jc w:val="both"/>
        <w:rPr>
          <w:color w:val="221E1F"/>
          <w:sz w:val="22"/>
          <w:szCs w:val="22"/>
        </w:rPr>
      </w:pPr>
      <w:r w:rsidRPr="00513942">
        <w:rPr>
          <w:rStyle w:val="A9"/>
        </w:rPr>
        <w:t>В журнале публикуются: обзорные статьи по фундаментальным проблемам (до 1 авторского листа); статьи, обобщающие многолетние исследования авторов (до 1 авторского листа); статьи, основанные на теоретических обобщениях (3/4 авторского листа); статьи, основанные на результатах экспериментальных и полевых исследований (3/4 авторского листа); рецензии (до 1/6 авторского листа); хроника (до 1/6 автор</w:t>
      </w:r>
      <w:r w:rsidRPr="00513942">
        <w:rPr>
          <w:rStyle w:val="A9"/>
        </w:rPr>
        <w:softHyphen/>
        <w:t>ского листа); юбилейные и памятные персоналии (до 1/10 авторского листа). В этот объем входят рисунки, таблицы, библиография.</w:t>
      </w:r>
    </w:p>
    <w:p w:rsidR="00513942" w:rsidRPr="00513942" w:rsidRDefault="00513942" w:rsidP="00513942">
      <w:pPr>
        <w:pStyle w:val="Pa15"/>
        <w:spacing w:line="240" w:lineRule="auto"/>
        <w:ind w:firstLine="284"/>
        <w:jc w:val="both"/>
        <w:rPr>
          <w:color w:val="221E1F"/>
          <w:sz w:val="22"/>
          <w:szCs w:val="22"/>
        </w:rPr>
      </w:pPr>
      <w:r w:rsidRPr="00513942">
        <w:rPr>
          <w:rStyle w:val="A9"/>
          <w:b/>
          <w:bCs/>
        </w:rPr>
        <w:t>Рукописи не должны содержать ранее опубликованные материалы и должны быть посвящены актуальным проблемам науки, содержать четкую постановку цели и задач исследования, строгую научную аргументацию, обобщения и выводы, представляющие интерес своей новизной, научной и практической значимостью.</w:t>
      </w:r>
    </w:p>
    <w:p w:rsidR="00513942" w:rsidRPr="00513942" w:rsidRDefault="00513942" w:rsidP="00513942">
      <w:pPr>
        <w:pStyle w:val="Pa15"/>
        <w:spacing w:line="240" w:lineRule="auto"/>
        <w:ind w:firstLine="284"/>
        <w:jc w:val="both"/>
        <w:rPr>
          <w:color w:val="221E1F"/>
          <w:sz w:val="22"/>
          <w:szCs w:val="22"/>
        </w:rPr>
      </w:pPr>
      <w:r w:rsidRPr="00513942">
        <w:rPr>
          <w:rStyle w:val="A9"/>
          <w:b/>
          <w:bCs/>
        </w:rPr>
        <w:t>Решением редакционной коллегии рукопись может быть отклонена, если она не удовлетворяет перечисленным выше требованиям.</w:t>
      </w:r>
    </w:p>
    <w:p w:rsidR="00513942" w:rsidRPr="00513942" w:rsidRDefault="00513942" w:rsidP="00513942">
      <w:pPr>
        <w:pStyle w:val="Pa15"/>
        <w:spacing w:line="240" w:lineRule="auto"/>
        <w:ind w:firstLine="284"/>
        <w:jc w:val="both"/>
        <w:rPr>
          <w:color w:val="221E1F"/>
          <w:sz w:val="22"/>
          <w:szCs w:val="22"/>
        </w:rPr>
      </w:pPr>
      <w:r w:rsidRPr="00513942">
        <w:rPr>
          <w:rStyle w:val="A9"/>
        </w:rPr>
        <w:t>Рукописи, поступившие в редакцию, проходят экспертизу членов редколлегии на соответствие темати</w:t>
      </w:r>
      <w:r w:rsidRPr="00513942">
        <w:rPr>
          <w:rStyle w:val="A9"/>
        </w:rPr>
        <w:softHyphen/>
        <w:t>ке журнала и основным направлениям фундаментальных исследований РАН и отправляются на внешнее рецензирование двум независимым рецензентам.</w:t>
      </w:r>
    </w:p>
    <w:p w:rsidR="00513942" w:rsidRPr="00513942" w:rsidRDefault="00513942" w:rsidP="00513942">
      <w:pPr>
        <w:pStyle w:val="Pa15"/>
        <w:spacing w:line="240" w:lineRule="auto"/>
        <w:ind w:firstLine="284"/>
        <w:jc w:val="both"/>
        <w:rPr>
          <w:color w:val="221E1F"/>
          <w:sz w:val="22"/>
          <w:szCs w:val="22"/>
        </w:rPr>
      </w:pPr>
      <w:r w:rsidRPr="00513942">
        <w:rPr>
          <w:rStyle w:val="A9"/>
        </w:rPr>
        <w:t>Работы публикуются по мере поступления. Возвращение рукописи на доработку не означает, что она принята к печати. После получения доработанного текста рукопись вновь рассматривается редколлегией. Доработанный текст автор должен вернуть вместе с первоначальным вариантом, а также ответом на все замечания. Не принятые к публикации работы авторам не высылаются. Рукописи, отклоненные редколле</w:t>
      </w:r>
      <w:r w:rsidRPr="00513942">
        <w:rPr>
          <w:rStyle w:val="A9"/>
        </w:rPr>
        <w:softHyphen/>
        <w:t>гией, повторно не рассматриваются.</w:t>
      </w:r>
    </w:p>
    <w:p w:rsidR="00513942" w:rsidRPr="00513942" w:rsidRDefault="00513942" w:rsidP="00513942">
      <w:pPr>
        <w:pStyle w:val="Pa15"/>
        <w:spacing w:line="240" w:lineRule="auto"/>
        <w:ind w:firstLine="284"/>
        <w:jc w:val="both"/>
        <w:rPr>
          <w:color w:val="221E1F"/>
          <w:sz w:val="22"/>
          <w:szCs w:val="22"/>
        </w:rPr>
      </w:pPr>
      <w:r w:rsidRPr="00513942">
        <w:rPr>
          <w:rStyle w:val="A9"/>
        </w:rPr>
        <w:t>Плата за публикацию не взимается.</w:t>
      </w:r>
    </w:p>
    <w:p w:rsidR="00513942" w:rsidRPr="00513942" w:rsidRDefault="00513942" w:rsidP="00513942">
      <w:pPr>
        <w:pStyle w:val="Default"/>
        <w:ind w:firstLine="284"/>
        <w:jc w:val="both"/>
        <w:rPr>
          <w:color w:val="auto"/>
          <w:sz w:val="22"/>
          <w:szCs w:val="22"/>
        </w:rPr>
      </w:pPr>
    </w:p>
    <w:p w:rsidR="00513942" w:rsidRPr="00513942" w:rsidRDefault="00513942" w:rsidP="00513942">
      <w:pPr>
        <w:pStyle w:val="Default"/>
        <w:ind w:firstLine="284"/>
        <w:jc w:val="both"/>
        <w:rPr>
          <w:color w:val="auto"/>
          <w:sz w:val="22"/>
          <w:szCs w:val="22"/>
        </w:rPr>
      </w:pPr>
      <w:r w:rsidRPr="00513942">
        <w:rPr>
          <w:color w:val="auto"/>
          <w:sz w:val="22"/>
          <w:szCs w:val="22"/>
        </w:rPr>
        <w:t xml:space="preserve">1. </w:t>
      </w:r>
      <w:r w:rsidRPr="00513942">
        <w:rPr>
          <w:b/>
          <w:bCs/>
          <w:color w:val="auto"/>
          <w:sz w:val="22"/>
          <w:szCs w:val="22"/>
        </w:rPr>
        <w:t xml:space="preserve">Оформление рукописи. </w:t>
      </w:r>
      <w:r w:rsidRPr="00513942">
        <w:rPr>
          <w:color w:val="auto"/>
          <w:sz w:val="22"/>
          <w:szCs w:val="22"/>
        </w:rPr>
        <w:t>К рукописи должны быть приложены: направление организации, в ко</w:t>
      </w:r>
      <w:r w:rsidRPr="00513942">
        <w:rPr>
          <w:color w:val="auto"/>
          <w:sz w:val="22"/>
          <w:szCs w:val="22"/>
        </w:rPr>
        <w:softHyphen/>
        <w:t>торой работает автор, и акт экспертизы. Текст руко</w:t>
      </w:r>
      <w:r w:rsidRPr="00513942">
        <w:rPr>
          <w:color w:val="auto"/>
          <w:sz w:val="22"/>
          <w:szCs w:val="22"/>
        </w:rPr>
        <w:softHyphen/>
        <w:t xml:space="preserve">писи должен быть отпечатан на белой бумаге через 1,5 интервала на одной стороне стандартного листа формата А4 с полями с левой стороны. Гарнитура шрифта </w:t>
      </w:r>
      <w:proofErr w:type="spellStart"/>
      <w:r w:rsidRPr="00513942">
        <w:rPr>
          <w:color w:val="auto"/>
          <w:sz w:val="22"/>
          <w:szCs w:val="22"/>
        </w:rPr>
        <w:t>Times</w:t>
      </w:r>
      <w:proofErr w:type="spellEnd"/>
      <w:r w:rsidRPr="00513942">
        <w:rPr>
          <w:color w:val="auto"/>
          <w:sz w:val="22"/>
          <w:szCs w:val="22"/>
        </w:rPr>
        <w:t xml:space="preserve"> </w:t>
      </w:r>
      <w:proofErr w:type="spellStart"/>
      <w:r w:rsidRPr="00513942">
        <w:rPr>
          <w:color w:val="auto"/>
          <w:sz w:val="22"/>
          <w:szCs w:val="22"/>
        </w:rPr>
        <w:t>New</w:t>
      </w:r>
      <w:proofErr w:type="spellEnd"/>
      <w:r w:rsidRPr="00513942">
        <w:rPr>
          <w:color w:val="auto"/>
          <w:sz w:val="22"/>
          <w:szCs w:val="22"/>
        </w:rPr>
        <w:t xml:space="preserve"> </w:t>
      </w:r>
      <w:proofErr w:type="spellStart"/>
      <w:r w:rsidRPr="00513942">
        <w:rPr>
          <w:color w:val="auto"/>
          <w:sz w:val="22"/>
          <w:szCs w:val="22"/>
        </w:rPr>
        <w:t>Roman</w:t>
      </w:r>
      <w:proofErr w:type="spellEnd"/>
      <w:r w:rsidRPr="00513942">
        <w:rPr>
          <w:color w:val="auto"/>
          <w:sz w:val="22"/>
          <w:szCs w:val="22"/>
        </w:rPr>
        <w:t>, 12-й кегль.</w:t>
      </w:r>
    </w:p>
    <w:p w:rsidR="00513942" w:rsidRPr="00513942" w:rsidRDefault="00513942" w:rsidP="00513942">
      <w:pPr>
        <w:pStyle w:val="Pa33"/>
        <w:spacing w:line="240" w:lineRule="auto"/>
        <w:ind w:firstLine="284"/>
        <w:jc w:val="both"/>
        <w:rPr>
          <w:sz w:val="22"/>
          <w:szCs w:val="22"/>
        </w:rPr>
      </w:pPr>
      <w:r w:rsidRPr="00513942">
        <w:rPr>
          <w:sz w:val="22"/>
          <w:szCs w:val="22"/>
        </w:rPr>
        <w:t>К распечатанной копии рукописи прилагаются:</w:t>
      </w:r>
    </w:p>
    <w:p w:rsidR="00513942" w:rsidRPr="00513942" w:rsidRDefault="00513942" w:rsidP="00513942">
      <w:pPr>
        <w:pStyle w:val="Pa33"/>
        <w:spacing w:line="240" w:lineRule="auto"/>
        <w:ind w:firstLine="284"/>
        <w:jc w:val="both"/>
        <w:rPr>
          <w:sz w:val="22"/>
          <w:szCs w:val="22"/>
        </w:rPr>
      </w:pPr>
      <w:r w:rsidRPr="00513942">
        <w:rPr>
          <w:sz w:val="22"/>
          <w:szCs w:val="22"/>
        </w:rPr>
        <w:t xml:space="preserve">– электронная версия с текстом, выполненная в программе </w:t>
      </w:r>
      <w:proofErr w:type="spellStart"/>
      <w:r w:rsidRPr="00513942">
        <w:rPr>
          <w:sz w:val="22"/>
          <w:szCs w:val="22"/>
        </w:rPr>
        <w:t>Microsoft</w:t>
      </w:r>
      <w:proofErr w:type="spellEnd"/>
      <w:r w:rsidRPr="00513942">
        <w:rPr>
          <w:sz w:val="22"/>
          <w:szCs w:val="22"/>
        </w:rPr>
        <w:t xml:space="preserve"> </w:t>
      </w:r>
      <w:proofErr w:type="spellStart"/>
      <w:r w:rsidRPr="00513942">
        <w:rPr>
          <w:sz w:val="22"/>
          <w:szCs w:val="22"/>
        </w:rPr>
        <w:t>Word</w:t>
      </w:r>
      <w:proofErr w:type="spellEnd"/>
      <w:r w:rsidRPr="00513942">
        <w:rPr>
          <w:sz w:val="22"/>
          <w:szCs w:val="22"/>
        </w:rPr>
        <w:t>;</w:t>
      </w:r>
    </w:p>
    <w:p w:rsidR="00513942" w:rsidRPr="00513942" w:rsidRDefault="00513942" w:rsidP="00513942">
      <w:pPr>
        <w:pStyle w:val="Pa33"/>
        <w:spacing w:line="240" w:lineRule="auto"/>
        <w:ind w:firstLine="284"/>
        <w:jc w:val="both"/>
        <w:rPr>
          <w:sz w:val="22"/>
          <w:szCs w:val="22"/>
        </w:rPr>
      </w:pPr>
      <w:r w:rsidRPr="00513942">
        <w:rPr>
          <w:sz w:val="22"/>
          <w:szCs w:val="22"/>
        </w:rPr>
        <w:t>– файлы, содержащие иллюстрации, каждый ри</w:t>
      </w:r>
      <w:r w:rsidRPr="00513942">
        <w:rPr>
          <w:sz w:val="22"/>
          <w:szCs w:val="22"/>
        </w:rPr>
        <w:softHyphen/>
        <w:t>сунок – в отдельном файле.</w:t>
      </w:r>
    </w:p>
    <w:p w:rsidR="00513942" w:rsidRDefault="00513942" w:rsidP="00513942">
      <w:pPr>
        <w:pStyle w:val="Pa33"/>
        <w:spacing w:line="240" w:lineRule="auto"/>
        <w:ind w:firstLine="284"/>
        <w:jc w:val="both"/>
        <w:rPr>
          <w:sz w:val="22"/>
          <w:szCs w:val="22"/>
        </w:rPr>
      </w:pPr>
    </w:p>
    <w:p w:rsidR="00513942" w:rsidRPr="00513942" w:rsidRDefault="00513942" w:rsidP="00513942">
      <w:pPr>
        <w:pStyle w:val="Pa33"/>
        <w:spacing w:line="240" w:lineRule="auto"/>
        <w:ind w:firstLine="284"/>
        <w:jc w:val="both"/>
        <w:rPr>
          <w:sz w:val="22"/>
          <w:szCs w:val="22"/>
        </w:rPr>
      </w:pPr>
      <w:r w:rsidRPr="00513942">
        <w:rPr>
          <w:sz w:val="22"/>
          <w:szCs w:val="22"/>
        </w:rPr>
        <w:t xml:space="preserve">2. </w:t>
      </w:r>
      <w:r w:rsidRPr="00513942">
        <w:rPr>
          <w:b/>
          <w:bCs/>
          <w:sz w:val="22"/>
          <w:szCs w:val="22"/>
        </w:rPr>
        <w:t xml:space="preserve">Заглавие работы и фамилии авторов </w:t>
      </w:r>
      <w:r w:rsidRPr="00513942">
        <w:rPr>
          <w:sz w:val="22"/>
          <w:szCs w:val="22"/>
        </w:rPr>
        <w:t>не</w:t>
      </w:r>
      <w:r w:rsidRPr="00513942">
        <w:rPr>
          <w:sz w:val="22"/>
          <w:szCs w:val="22"/>
        </w:rPr>
        <w:softHyphen/>
        <w:t xml:space="preserve">обходимо предоставить </w:t>
      </w:r>
      <w:r w:rsidRPr="00513942">
        <w:rPr>
          <w:b/>
          <w:bCs/>
          <w:sz w:val="22"/>
          <w:szCs w:val="22"/>
        </w:rPr>
        <w:t>на двух языках (русском и английском)</w:t>
      </w:r>
      <w:r w:rsidRPr="00513942">
        <w:rPr>
          <w:sz w:val="22"/>
          <w:szCs w:val="22"/>
        </w:rPr>
        <w:t>. Заглавия должны быть информа</w:t>
      </w:r>
      <w:r w:rsidRPr="00513942">
        <w:rPr>
          <w:sz w:val="22"/>
          <w:szCs w:val="22"/>
        </w:rPr>
        <w:softHyphen/>
        <w:t>тивными; в них следует использовать только об</w:t>
      </w:r>
      <w:r w:rsidRPr="00513942">
        <w:rPr>
          <w:sz w:val="22"/>
          <w:szCs w:val="22"/>
        </w:rPr>
        <w:softHyphen/>
        <w:t>щепринятые сокращения; в переводе заглавий на английский язык не должно быть транслитераций с русского языка, кроме непереводимых названий собственных имен, приборов и др. объектов, имею</w:t>
      </w:r>
      <w:r w:rsidRPr="00513942">
        <w:rPr>
          <w:sz w:val="22"/>
          <w:szCs w:val="22"/>
        </w:rPr>
        <w:softHyphen/>
        <w:t>щих собственные названия; также не используется непереводимый сленг, известный только русскоговорящим специалистам.</w:t>
      </w:r>
    </w:p>
    <w:p w:rsidR="00513942" w:rsidRDefault="00513942" w:rsidP="00513942">
      <w:pPr>
        <w:pStyle w:val="Pa33"/>
        <w:spacing w:line="240" w:lineRule="auto"/>
        <w:ind w:firstLine="284"/>
        <w:jc w:val="both"/>
        <w:rPr>
          <w:sz w:val="22"/>
          <w:szCs w:val="22"/>
        </w:rPr>
      </w:pPr>
    </w:p>
    <w:p w:rsidR="00513942" w:rsidRPr="00513942" w:rsidRDefault="00513942" w:rsidP="00513942">
      <w:pPr>
        <w:pStyle w:val="Pa33"/>
        <w:spacing w:line="240" w:lineRule="auto"/>
        <w:ind w:firstLine="284"/>
        <w:jc w:val="both"/>
        <w:rPr>
          <w:sz w:val="22"/>
          <w:szCs w:val="22"/>
        </w:rPr>
      </w:pPr>
      <w:r w:rsidRPr="00513942">
        <w:rPr>
          <w:sz w:val="22"/>
          <w:szCs w:val="22"/>
        </w:rPr>
        <w:t>3. Для каждого из авторов обязательно указы</w:t>
      </w:r>
      <w:r w:rsidRPr="00513942">
        <w:rPr>
          <w:sz w:val="22"/>
          <w:szCs w:val="22"/>
        </w:rPr>
        <w:softHyphen/>
        <w:t xml:space="preserve">вать </w:t>
      </w:r>
      <w:r w:rsidRPr="00513942">
        <w:rPr>
          <w:b/>
          <w:bCs/>
          <w:sz w:val="22"/>
          <w:szCs w:val="22"/>
        </w:rPr>
        <w:t xml:space="preserve">полное название учреждения </w:t>
      </w:r>
      <w:r w:rsidRPr="00513942">
        <w:rPr>
          <w:sz w:val="22"/>
          <w:szCs w:val="22"/>
        </w:rPr>
        <w:t>(</w:t>
      </w:r>
      <w:r>
        <w:rPr>
          <w:b/>
          <w:bCs/>
          <w:sz w:val="22"/>
          <w:szCs w:val="22"/>
        </w:rPr>
        <w:t xml:space="preserve">на русском и </w:t>
      </w:r>
      <w:r w:rsidRPr="00513942">
        <w:rPr>
          <w:b/>
          <w:bCs/>
          <w:sz w:val="22"/>
          <w:szCs w:val="22"/>
        </w:rPr>
        <w:t>английском языках</w:t>
      </w:r>
      <w:r w:rsidRPr="00513942">
        <w:rPr>
          <w:sz w:val="22"/>
          <w:szCs w:val="22"/>
        </w:rPr>
        <w:t>), в котором выполнено иссле</w:t>
      </w:r>
      <w:r w:rsidRPr="00513942">
        <w:rPr>
          <w:sz w:val="22"/>
          <w:szCs w:val="22"/>
        </w:rPr>
        <w:softHyphen/>
        <w:t>дование (не использовать в названии обозначение принадлежности к ведомству, статус организации и т.п. – «Учреждение Российской академии наук», «Федеральное государственное унитарное пред</w:t>
      </w:r>
      <w:r w:rsidRPr="00513942">
        <w:rPr>
          <w:sz w:val="22"/>
          <w:szCs w:val="22"/>
        </w:rPr>
        <w:softHyphen/>
        <w:t xml:space="preserve">приятие»), а также его почтовый адрес с индексом, номера телефонов авторов и </w:t>
      </w:r>
      <w:proofErr w:type="spellStart"/>
      <w:r w:rsidRPr="00513942">
        <w:rPr>
          <w:sz w:val="22"/>
          <w:szCs w:val="22"/>
        </w:rPr>
        <w:t>e-mail</w:t>
      </w:r>
      <w:proofErr w:type="spellEnd"/>
      <w:r w:rsidRPr="00513942">
        <w:rPr>
          <w:sz w:val="22"/>
          <w:szCs w:val="22"/>
        </w:rPr>
        <w:t>. При переводе названия организации необходимо использовать название без сокращений; не переводимые на английский язык наименования организаций, фирм да</w:t>
      </w:r>
      <w:r w:rsidRPr="00513942">
        <w:rPr>
          <w:sz w:val="22"/>
          <w:szCs w:val="22"/>
        </w:rPr>
        <w:softHyphen/>
        <w:t>ются в транслитерированном варианте. Обязатель</w:t>
      </w:r>
      <w:r w:rsidRPr="00513942">
        <w:rPr>
          <w:sz w:val="22"/>
          <w:szCs w:val="22"/>
        </w:rPr>
        <w:softHyphen/>
        <w:t>но указать лицо, с которым редакция будет вести переговоры и переписку.</w:t>
      </w:r>
    </w:p>
    <w:p w:rsidR="00513942" w:rsidRDefault="00513942" w:rsidP="00513942">
      <w:pPr>
        <w:pStyle w:val="Pa33"/>
        <w:spacing w:line="240" w:lineRule="auto"/>
        <w:ind w:firstLine="284"/>
        <w:jc w:val="both"/>
        <w:rPr>
          <w:sz w:val="22"/>
          <w:szCs w:val="22"/>
        </w:rPr>
      </w:pPr>
    </w:p>
    <w:p w:rsidR="00513942" w:rsidRPr="00513942" w:rsidRDefault="00513942" w:rsidP="00513942">
      <w:pPr>
        <w:pStyle w:val="Pa33"/>
        <w:spacing w:line="240" w:lineRule="auto"/>
        <w:ind w:firstLine="284"/>
        <w:jc w:val="both"/>
        <w:rPr>
          <w:sz w:val="22"/>
          <w:szCs w:val="22"/>
        </w:rPr>
      </w:pPr>
      <w:r w:rsidRPr="00513942">
        <w:rPr>
          <w:sz w:val="22"/>
          <w:szCs w:val="22"/>
        </w:rPr>
        <w:t xml:space="preserve">4. </w:t>
      </w:r>
      <w:r w:rsidRPr="00513942">
        <w:rPr>
          <w:b/>
          <w:bCs/>
          <w:sz w:val="22"/>
          <w:szCs w:val="22"/>
        </w:rPr>
        <w:t xml:space="preserve">Аннотация </w:t>
      </w:r>
      <w:r w:rsidRPr="00513942">
        <w:rPr>
          <w:sz w:val="22"/>
          <w:szCs w:val="22"/>
        </w:rPr>
        <w:t xml:space="preserve">на русском и </w:t>
      </w:r>
      <w:proofErr w:type="spellStart"/>
      <w:r w:rsidRPr="00513942">
        <w:rPr>
          <w:b/>
          <w:bCs/>
          <w:sz w:val="22"/>
          <w:szCs w:val="22"/>
        </w:rPr>
        <w:t>Abstract</w:t>
      </w:r>
      <w:proofErr w:type="spellEnd"/>
      <w:r w:rsidRPr="00513942">
        <w:rPr>
          <w:b/>
          <w:bCs/>
          <w:sz w:val="22"/>
          <w:szCs w:val="22"/>
        </w:rPr>
        <w:t xml:space="preserve"> </w:t>
      </w:r>
      <w:r w:rsidRPr="00513942">
        <w:rPr>
          <w:sz w:val="22"/>
          <w:szCs w:val="22"/>
        </w:rPr>
        <w:t>на англий</w:t>
      </w:r>
      <w:r w:rsidRPr="00513942">
        <w:rPr>
          <w:sz w:val="22"/>
          <w:szCs w:val="22"/>
        </w:rPr>
        <w:softHyphen/>
        <w:t>ском языке (200–250 слов) должны быть инфор</w:t>
      </w:r>
      <w:r w:rsidRPr="00513942">
        <w:rPr>
          <w:sz w:val="22"/>
          <w:szCs w:val="22"/>
        </w:rPr>
        <w:softHyphen/>
        <w:t>мативными (не содержать общих слов); содержа</w:t>
      </w:r>
      <w:r w:rsidRPr="00513942">
        <w:rPr>
          <w:sz w:val="22"/>
          <w:szCs w:val="22"/>
        </w:rPr>
        <w:softHyphen/>
        <w:t xml:space="preserve">тельными (отражать основное содержание статьи </w:t>
      </w:r>
      <w:r w:rsidRPr="00513942">
        <w:rPr>
          <w:sz w:val="22"/>
          <w:szCs w:val="22"/>
        </w:rPr>
        <w:lastRenderedPageBreak/>
        <w:t>и результаты исследований); структурированными (следовать логике описания результатов в статье).</w:t>
      </w:r>
    </w:p>
    <w:p w:rsidR="003A7445" w:rsidRPr="00513942" w:rsidRDefault="00513942" w:rsidP="00513942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13942">
        <w:rPr>
          <w:rFonts w:ascii="Times New Roman" w:hAnsi="Times New Roman" w:cs="Times New Roman"/>
        </w:rPr>
        <w:t>Переводной вариант аннотации должен быть на</w:t>
      </w:r>
      <w:r w:rsidRPr="00513942">
        <w:rPr>
          <w:rFonts w:ascii="Times New Roman" w:hAnsi="Times New Roman" w:cs="Times New Roman"/>
        </w:rPr>
        <w:softHyphen/>
        <w:t>писан на качественном английском языке. При пе</w:t>
      </w:r>
      <w:r w:rsidRPr="00513942">
        <w:rPr>
          <w:rFonts w:ascii="Times New Roman" w:hAnsi="Times New Roman" w:cs="Times New Roman"/>
        </w:rPr>
        <w:softHyphen/>
        <w:t>реводе заглавия статьи и аннотации на английский язык особое внимание следует обратить на необхо</w:t>
      </w:r>
      <w:r w:rsidRPr="00513942">
        <w:rPr>
          <w:rFonts w:ascii="Times New Roman" w:hAnsi="Times New Roman" w:cs="Times New Roman"/>
        </w:rPr>
        <w:softHyphen/>
        <w:t>димость использования англоязычной специальной терминологии для понимания текста зарубежными специалистами.</w:t>
      </w:r>
    </w:p>
    <w:p w:rsidR="00513942" w:rsidRDefault="00513942" w:rsidP="00513942">
      <w:pPr>
        <w:pStyle w:val="Default"/>
        <w:ind w:firstLine="284"/>
        <w:jc w:val="both"/>
        <w:rPr>
          <w:color w:val="221E1F"/>
          <w:sz w:val="22"/>
          <w:szCs w:val="22"/>
        </w:rPr>
      </w:pPr>
    </w:p>
    <w:p w:rsidR="00513942" w:rsidRPr="00513942" w:rsidRDefault="00513942" w:rsidP="00513942">
      <w:pPr>
        <w:pStyle w:val="Default"/>
        <w:ind w:firstLine="284"/>
        <w:jc w:val="both"/>
        <w:rPr>
          <w:color w:val="221E1F"/>
          <w:sz w:val="22"/>
          <w:szCs w:val="22"/>
        </w:rPr>
      </w:pPr>
      <w:r w:rsidRPr="00513942">
        <w:rPr>
          <w:color w:val="221E1F"/>
          <w:sz w:val="22"/>
          <w:szCs w:val="22"/>
        </w:rPr>
        <w:t xml:space="preserve">5. </w:t>
      </w:r>
      <w:r w:rsidRPr="00513942">
        <w:rPr>
          <w:b/>
          <w:bCs/>
          <w:color w:val="221E1F"/>
          <w:sz w:val="22"/>
          <w:szCs w:val="22"/>
        </w:rPr>
        <w:t xml:space="preserve">Ключевые слова </w:t>
      </w:r>
      <w:r w:rsidRPr="00513942">
        <w:rPr>
          <w:color w:val="221E1F"/>
          <w:sz w:val="22"/>
          <w:szCs w:val="22"/>
        </w:rPr>
        <w:t xml:space="preserve">на русском и </w:t>
      </w:r>
      <w:proofErr w:type="spellStart"/>
      <w:r w:rsidRPr="00513942">
        <w:rPr>
          <w:b/>
          <w:bCs/>
          <w:color w:val="221E1F"/>
          <w:sz w:val="22"/>
          <w:szCs w:val="22"/>
        </w:rPr>
        <w:t>Keywords</w:t>
      </w:r>
      <w:proofErr w:type="spellEnd"/>
      <w:r w:rsidRPr="00513942">
        <w:rPr>
          <w:b/>
          <w:bCs/>
          <w:color w:val="221E1F"/>
          <w:sz w:val="22"/>
          <w:szCs w:val="22"/>
        </w:rPr>
        <w:t xml:space="preserve"> </w:t>
      </w:r>
      <w:r w:rsidRPr="00513942">
        <w:rPr>
          <w:color w:val="221E1F"/>
          <w:sz w:val="22"/>
          <w:szCs w:val="22"/>
        </w:rPr>
        <w:t>на английском языке (не более 10 терминов) должны отражать область науки, тему, цель, объект иссле</w:t>
      </w:r>
      <w:r w:rsidRPr="00513942">
        <w:rPr>
          <w:color w:val="221E1F"/>
          <w:sz w:val="22"/>
          <w:szCs w:val="22"/>
        </w:rPr>
        <w:softHyphen/>
        <w:t xml:space="preserve">дования. </w:t>
      </w:r>
    </w:p>
    <w:p w:rsidR="00513942" w:rsidRDefault="00513942" w:rsidP="00513942">
      <w:pPr>
        <w:pStyle w:val="Pa33"/>
        <w:spacing w:line="240" w:lineRule="auto"/>
        <w:ind w:firstLine="284"/>
        <w:jc w:val="both"/>
        <w:rPr>
          <w:color w:val="221E1F"/>
          <w:sz w:val="22"/>
          <w:szCs w:val="22"/>
        </w:rPr>
      </w:pPr>
    </w:p>
    <w:p w:rsidR="00513942" w:rsidRPr="00513942" w:rsidRDefault="00513942" w:rsidP="00513942">
      <w:pPr>
        <w:pStyle w:val="Pa33"/>
        <w:spacing w:line="240" w:lineRule="auto"/>
        <w:ind w:firstLine="284"/>
        <w:jc w:val="both"/>
        <w:rPr>
          <w:color w:val="221E1F"/>
          <w:sz w:val="22"/>
          <w:szCs w:val="22"/>
        </w:rPr>
      </w:pPr>
      <w:r w:rsidRPr="00513942">
        <w:rPr>
          <w:color w:val="221E1F"/>
          <w:sz w:val="22"/>
          <w:szCs w:val="22"/>
        </w:rPr>
        <w:t xml:space="preserve">6. </w:t>
      </w:r>
      <w:r w:rsidRPr="00513942">
        <w:rPr>
          <w:b/>
          <w:bCs/>
          <w:color w:val="221E1F"/>
          <w:sz w:val="22"/>
          <w:szCs w:val="22"/>
        </w:rPr>
        <w:t xml:space="preserve">Текст </w:t>
      </w:r>
      <w:r w:rsidRPr="00513942">
        <w:rPr>
          <w:color w:val="221E1F"/>
          <w:sz w:val="22"/>
          <w:szCs w:val="22"/>
        </w:rPr>
        <w:t>должен быть тщательно отредактиро</w:t>
      </w:r>
      <w:r w:rsidRPr="00513942">
        <w:rPr>
          <w:color w:val="221E1F"/>
          <w:sz w:val="22"/>
          <w:szCs w:val="22"/>
        </w:rPr>
        <w:softHyphen/>
        <w:t>ван и подписан всеми авторами. Авторы должны указать раздел, в который следует поместить руко</w:t>
      </w:r>
      <w:r w:rsidRPr="00513942">
        <w:rPr>
          <w:color w:val="221E1F"/>
          <w:sz w:val="22"/>
          <w:szCs w:val="22"/>
        </w:rPr>
        <w:softHyphen/>
        <w:t>пись, и привести индекс по Универсальной деся</w:t>
      </w:r>
      <w:r w:rsidRPr="00513942">
        <w:rPr>
          <w:color w:val="221E1F"/>
          <w:sz w:val="22"/>
          <w:szCs w:val="22"/>
        </w:rPr>
        <w:softHyphen/>
        <w:t xml:space="preserve">тичной классификации (УДК). </w:t>
      </w:r>
    </w:p>
    <w:p w:rsidR="00513942" w:rsidRPr="00513942" w:rsidRDefault="00513942" w:rsidP="00513942">
      <w:pPr>
        <w:pStyle w:val="Pa33"/>
        <w:spacing w:line="240" w:lineRule="auto"/>
        <w:ind w:firstLine="284"/>
        <w:jc w:val="both"/>
        <w:rPr>
          <w:color w:val="221E1F"/>
          <w:sz w:val="22"/>
          <w:szCs w:val="22"/>
        </w:rPr>
      </w:pPr>
      <w:r w:rsidRPr="00513942">
        <w:rPr>
          <w:color w:val="221E1F"/>
          <w:sz w:val="22"/>
          <w:szCs w:val="22"/>
        </w:rPr>
        <w:t xml:space="preserve">Изложение материала рекомендуется вести по следующему плану: </w:t>
      </w:r>
    </w:p>
    <w:p w:rsidR="00513942" w:rsidRPr="00513942" w:rsidRDefault="00513942" w:rsidP="00513942">
      <w:pPr>
        <w:pStyle w:val="Pa33"/>
        <w:spacing w:line="240" w:lineRule="auto"/>
        <w:ind w:firstLine="284"/>
        <w:jc w:val="both"/>
        <w:rPr>
          <w:color w:val="221E1F"/>
          <w:sz w:val="22"/>
          <w:szCs w:val="22"/>
        </w:rPr>
      </w:pPr>
      <w:r w:rsidRPr="00513942">
        <w:rPr>
          <w:color w:val="221E1F"/>
          <w:sz w:val="22"/>
          <w:szCs w:val="22"/>
        </w:rPr>
        <w:t xml:space="preserve">• введение; </w:t>
      </w:r>
    </w:p>
    <w:p w:rsidR="00513942" w:rsidRPr="00513942" w:rsidRDefault="00513942" w:rsidP="00513942">
      <w:pPr>
        <w:pStyle w:val="Pa33"/>
        <w:spacing w:line="240" w:lineRule="auto"/>
        <w:ind w:firstLine="284"/>
        <w:jc w:val="both"/>
        <w:rPr>
          <w:color w:val="221E1F"/>
          <w:sz w:val="22"/>
          <w:szCs w:val="22"/>
        </w:rPr>
      </w:pPr>
      <w:r w:rsidRPr="00513942">
        <w:rPr>
          <w:color w:val="221E1F"/>
          <w:sz w:val="22"/>
          <w:szCs w:val="22"/>
        </w:rPr>
        <w:t xml:space="preserve">• материал и методы; </w:t>
      </w:r>
    </w:p>
    <w:p w:rsidR="00513942" w:rsidRPr="00513942" w:rsidRDefault="00513942" w:rsidP="00513942">
      <w:pPr>
        <w:pStyle w:val="Pa33"/>
        <w:spacing w:line="240" w:lineRule="auto"/>
        <w:ind w:firstLine="284"/>
        <w:jc w:val="both"/>
        <w:rPr>
          <w:color w:val="221E1F"/>
          <w:sz w:val="22"/>
          <w:szCs w:val="22"/>
        </w:rPr>
      </w:pPr>
      <w:r w:rsidRPr="00513942">
        <w:rPr>
          <w:color w:val="221E1F"/>
          <w:sz w:val="22"/>
          <w:szCs w:val="22"/>
        </w:rPr>
        <w:t xml:space="preserve">• результаты; </w:t>
      </w:r>
    </w:p>
    <w:p w:rsidR="00513942" w:rsidRPr="00513942" w:rsidRDefault="00513942" w:rsidP="00513942">
      <w:pPr>
        <w:pStyle w:val="Pa33"/>
        <w:spacing w:line="240" w:lineRule="auto"/>
        <w:ind w:firstLine="284"/>
        <w:jc w:val="both"/>
        <w:rPr>
          <w:color w:val="221E1F"/>
          <w:sz w:val="22"/>
          <w:szCs w:val="22"/>
        </w:rPr>
      </w:pPr>
      <w:r w:rsidRPr="00513942">
        <w:rPr>
          <w:color w:val="221E1F"/>
          <w:sz w:val="22"/>
          <w:szCs w:val="22"/>
        </w:rPr>
        <w:t xml:space="preserve">• обсуждение; </w:t>
      </w:r>
    </w:p>
    <w:p w:rsidR="00513942" w:rsidRPr="00513942" w:rsidRDefault="00513942" w:rsidP="00513942">
      <w:pPr>
        <w:pStyle w:val="Pa33"/>
        <w:spacing w:line="240" w:lineRule="auto"/>
        <w:ind w:firstLine="284"/>
        <w:jc w:val="both"/>
        <w:rPr>
          <w:color w:val="221E1F"/>
          <w:sz w:val="22"/>
          <w:szCs w:val="22"/>
        </w:rPr>
      </w:pPr>
      <w:r w:rsidRPr="00513942">
        <w:rPr>
          <w:color w:val="221E1F"/>
          <w:sz w:val="22"/>
          <w:szCs w:val="22"/>
        </w:rPr>
        <w:t xml:space="preserve">• благодарности; </w:t>
      </w:r>
    </w:p>
    <w:p w:rsidR="00513942" w:rsidRPr="00513942" w:rsidRDefault="00513942" w:rsidP="00513942">
      <w:pPr>
        <w:pStyle w:val="Pa33"/>
        <w:spacing w:line="240" w:lineRule="auto"/>
        <w:ind w:firstLine="284"/>
        <w:jc w:val="both"/>
        <w:rPr>
          <w:color w:val="221E1F"/>
          <w:sz w:val="22"/>
          <w:szCs w:val="22"/>
        </w:rPr>
      </w:pPr>
      <w:r w:rsidRPr="00513942">
        <w:rPr>
          <w:color w:val="221E1F"/>
          <w:sz w:val="22"/>
          <w:szCs w:val="22"/>
        </w:rPr>
        <w:t xml:space="preserve">• список литературы. </w:t>
      </w:r>
    </w:p>
    <w:p w:rsidR="00513942" w:rsidRPr="00513942" w:rsidRDefault="00513942" w:rsidP="00513942">
      <w:pPr>
        <w:pStyle w:val="Pa33"/>
        <w:spacing w:line="240" w:lineRule="auto"/>
        <w:ind w:firstLine="284"/>
        <w:jc w:val="both"/>
        <w:rPr>
          <w:color w:val="221E1F"/>
          <w:sz w:val="22"/>
          <w:szCs w:val="22"/>
        </w:rPr>
      </w:pPr>
      <w:r w:rsidRPr="00513942">
        <w:rPr>
          <w:color w:val="221E1F"/>
          <w:sz w:val="22"/>
          <w:szCs w:val="22"/>
        </w:rPr>
        <w:t xml:space="preserve">При описании методики следует ограничиваться оригинальной ее частью. </w:t>
      </w:r>
    </w:p>
    <w:p w:rsidR="00513942" w:rsidRPr="00513942" w:rsidRDefault="00513942" w:rsidP="00513942">
      <w:pPr>
        <w:pStyle w:val="Pa33"/>
        <w:spacing w:line="240" w:lineRule="auto"/>
        <w:ind w:firstLine="284"/>
        <w:jc w:val="both"/>
        <w:rPr>
          <w:color w:val="221E1F"/>
          <w:sz w:val="22"/>
          <w:szCs w:val="22"/>
        </w:rPr>
      </w:pPr>
      <w:r w:rsidRPr="00513942">
        <w:rPr>
          <w:color w:val="221E1F"/>
          <w:sz w:val="22"/>
          <w:szCs w:val="22"/>
        </w:rPr>
        <w:t>Повторение одних и тех же данных в тексте, та</w:t>
      </w:r>
      <w:r w:rsidRPr="00513942">
        <w:rPr>
          <w:color w:val="221E1F"/>
          <w:sz w:val="22"/>
          <w:szCs w:val="22"/>
        </w:rPr>
        <w:softHyphen/>
        <w:t xml:space="preserve">блицах и графиках недопустимо. </w:t>
      </w:r>
    </w:p>
    <w:p w:rsidR="00513942" w:rsidRPr="00513942" w:rsidRDefault="00513942" w:rsidP="00513942">
      <w:pPr>
        <w:pStyle w:val="Pa33"/>
        <w:spacing w:line="240" w:lineRule="auto"/>
        <w:ind w:firstLine="284"/>
        <w:jc w:val="both"/>
        <w:rPr>
          <w:color w:val="221E1F"/>
          <w:sz w:val="22"/>
          <w:szCs w:val="22"/>
        </w:rPr>
      </w:pPr>
      <w:r w:rsidRPr="00513942">
        <w:rPr>
          <w:color w:val="221E1F"/>
          <w:sz w:val="22"/>
          <w:szCs w:val="22"/>
        </w:rPr>
        <w:t>Для математических и химических формул сле</w:t>
      </w:r>
      <w:r w:rsidRPr="00513942">
        <w:rPr>
          <w:color w:val="221E1F"/>
          <w:sz w:val="22"/>
          <w:szCs w:val="22"/>
        </w:rPr>
        <w:softHyphen/>
        <w:t>дует выбирать 11-й кегль шрифта. Буквы латинско</w:t>
      </w:r>
      <w:r w:rsidRPr="00513942">
        <w:rPr>
          <w:color w:val="221E1F"/>
          <w:sz w:val="22"/>
          <w:szCs w:val="22"/>
        </w:rPr>
        <w:softHyphen/>
        <w:t>го алфавита набираются курсивом, буквы греческо</w:t>
      </w:r>
      <w:r w:rsidRPr="00513942">
        <w:rPr>
          <w:color w:val="221E1F"/>
          <w:sz w:val="22"/>
          <w:szCs w:val="22"/>
        </w:rPr>
        <w:softHyphen/>
        <w:t xml:space="preserve">го и русского алфавитов – прямым шрифтом. </w:t>
      </w:r>
    </w:p>
    <w:p w:rsidR="00513942" w:rsidRPr="00513942" w:rsidRDefault="00513942" w:rsidP="00513942">
      <w:pPr>
        <w:pStyle w:val="Pa33"/>
        <w:spacing w:line="240" w:lineRule="auto"/>
        <w:ind w:firstLine="284"/>
        <w:jc w:val="both"/>
        <w:rPr>
          <w:color w:val="221E1F"/>
          <w:sz w:val="22"/>
          <w:szCs w:val="22"/>
        </w:rPr>
      </w:pPr>
      <w:r w:rsidRPr="00513942">
        <w:rPr>
          <w:color w:val="221E1F"/>
          <w:sz w:val="22"/>
          <w:szCs w:val="22"/>
        </w:rPr>
        <w:t xml:space="preserve">Математические символы </w:t>
      </w:r>
      <w:proofErr w:type="spellStart"/>
      <w:r w:rsidRPr="00513942">
        <w:rPr>
          <w:color w:val="221E1F"/>
          <w:sz w:val="22"/>
          <w:szCs w:val="22"/>
        </w:rPr>
        <w:t>lim</w:t>
      </w:r>
      <w:proofErr w:type="spellEnd"/>
      <w:r w:rsidRPr="00513942">
        <w:rPr>
          <w:color w:val="221E1F"/>
          <w:sz w:val="22"/>
          <w:szCs w:val="22"/>
        </w:rPr>
        <w:t xml:space="preserve">, </w:t>
      </w:r>
      <w:proofErr w:type="spellStart"/>
      <w:r w:rsidRPr="00513942">
        <w:rPr>
          <w:color w:val="221E1F"/>
          <w:sz w:val="22"/>
          <w:szCs w:val="22"/>
        </w:rPr>
        <w:t>lg</w:t>
      </w:r>
      <w:proofErr w:type="spellEnd"/>
      <w:r w:rsidRPr="00513942">
        <w:rPr>
          <w:color w:val="221E1F"/>
          <w:sz w:val="22"/>
          <w:szCs w:val="22"/>
        </w:rPr>
        <w:t xml:space="preserve">, </w:t>
      </w:r>
      <w:proofErr w:type="spellStart"/>
      <w:r w:rsidRPr="00513942">
        <w:rPr>
          <w:color w:val="221E1F"/>
          <w:sz w:val="22"/>
          <w:szCs w:val="22"/>
        </w:rPr>
        <w:t>ln</w:t>
      </w:r>
      <w:proofErr w:type="spellEnd"/>
      <w:r w:rsidRPr="00513942">
        <w:rPr>
          <w:color w:val="221E1F"/>
          <w:sz w:val="22"/>
          <w:szCs w:val="22"/>
        </w:rPr>
        <w:t xml:space="preserve">, </w:t>
      </w:r>
      <w:proofErr w:type="spellStart"/>
      <w:r w:rsidRPr="00513942">
        <w:rPr>
          <w:color w:val="221E1F"/>
          <w:sz w:val="22"/>
          <w:szCs w:val="22"/>
        </w:rPr>
        <w:t>arg</w:t>
      </w:r>
      <w:proofErr w:type="spellEnd"/>
      <w:r w:rsidRPr="00513942">
        <w:rPr>
          <w:color w:val="221E1F"/>
          <w:sz w:val="22"/>
          <w:szCs w:val="22"/>
        </w:rPr>
        <w:t xml:space="preserve">, </w:t>
      </w:r>
      <w:proofErr w:type="spellStart"/>
      <w:r w:rsidRPr="00513942">
        <w:rPr>
          <w:color w:val="221E1F"/>
          <w:sz w:val="22"/>
          <w:szCs w:val="22"/>
        </w:rPr>
        <w:t>const</w:t>
      </w:r>
      <w:proofErr w:type="spellEnd"/>
      <w:r w:rsidRPr="00513942">
        <w:rPr>
          <w:color w:val="221E1F"/>
          <w:sz w:val="22"/>
          <w:szCs w:val="22"/>
        </w:rPr>
        <w:t xml:space="preserve">, </w:t>
      </w:r>
      <w:proofErr w:type="spellStart"/>
      <w:r w:rsidRPr="00513942">
        <w:rPr>
          <w:color w:val="221E1F"/>
          <w:sz w:val="22"/>
          <w:szCs w:val="22"/>
        </w:rPr>
        <w:t>min</w:t>
      </w:r>
      <w:proofErr w:type="spellEnd"/>
      <w:r w:rsidRPr="00513942">
        <w:rPr>
          <w:color w:val="221E1F"/>
          <w:sz w:val="22"/>
          <w:szCs w:val="22"/>
        </w:rPr>
        <w:t xml:space="preserve">, </w:t>
      </w:r>
      <w:proofErr w:type="spellStart"/>
      <w:r w:rsidRPr="00513942">
        <w:rPr>
          <w:color w:val="221E1F"/>
          <w:sz w:val="22"/>
          <w:szCs w:val="22"/>
        </w:rPr>
        <w:t>max</w:t>
      </w:r>
      <w:proofErr w:type="spellEnd"/>
      <w:r w:rsidRPr="00513942">
        <w:rPr>
          <w:color w:val="221E1F"/>
          <w:sz w:val="22"/>
          <w:szCs w:val="22"/>
        </w:rPr>
        <w:t xml:space="preserve"> и т.д., а также названия химических эле</w:t>
      </w:r>
      <w:r w:rsidRPr="00513942">
        <w:rPr>
          <w:color w:val="221E1F"/>
          <w:sz w:val="22"/>
          <w:szCs w:val="22"/>
        </w:rPr>
        <w:softHyphen/>
        <w:t xml:space="preserve">ментов набираются прямым шрифтом. </w:t>
      </w:r>
    </w:p>
    <w:p w:rsidR="00513942" w:rsidRPr="00513942" w:rsidRDefault="00513942" w:rsidP="00513942">
      <w:pPr>
        <w:pStyle w:val="Pa33"/>
        <w:spacing w:line="240" w:lineRule="auto"/>
        <w:ind w:firstLine="284"/>
        <w:jc w:val="both"/>
        <w:rPr>
          <w:color w:val="221E1F"/>
          <w:sz w:val="22"/>
          <w:szCs w:val="22"/>
        </w:rPr>
      </w:pPr>
      <w:r w:rsidRPr="00513942">
        <w:rPr>
          <w:color w:val="221E1F"/>
          <w:sz w:val="22"/>
          <w:szCs w:val="22"/>
        </w:rPr>
        <w:t xml:space="preserve">Формулы набираются в редакторе формул </w:t>
      </w:r>
      <w:proofErr w:type="spellStart"/>
      <w:r w:rsidRPr="00513942">
        <w:rPr>
          <w:color w:val="221E1F"/>
          <w:sz w:val="22"/>
          <w:szCs w:val="22"/>
        </w:rPr>
        <w:t>Microsoft</w:t>
      </w:r>
      <w:proofErr w:type="spellEnd"/>
      <w:r w:rsidRPr="00513942">
        <w:rPr>
          <w:color w:val="221E1F"/>
          <w:sz w:val="22"/>
          <w:szCs w:val="22"/>
        </w:rPr>
        <w:t xml:space="preserve"> </w:t>
      </w:r>
      <w:proofErr w:type="spellStart"/>
      <w:r w:rsidRPr="00513942">
        <w:rPr>
          <w:color w:val="221E1F"/>
          <w:sz w:val="22"/>
          <w:szCs w:val="22"/>
        </w:rPr>
        <w:t>Equation</w:t>
      </w:r>
      <w:proofErr w:type="spellEnd"/>
      <w:r w:rsidRPr="00513942">
        <w:rPr>
          <w:color w:val="221E1F"/>
          <w:sz w:val="22"/>
          <w:szCs w:val="22"/>
        </w:rPr>
        <w:t xml:space="preserve"> 3.0. Формулы должны быть про</w:t>
      </w:r>
      <w:r w:rsidRPr="00513942">
        <w:rPr>
          <w:color w:val="221E1F"/>
          <w:sz w:val="22"/>
          <w:szCs w:val="22"/>
        </w:rPr>
        <w:softHyphen/>
        <w:t>порциональны ширине печатной колонки – не бо</w:t>
      </w:r>
      <w:r w:rsidRPr="00513942">
        <w:rPr>
          <w:color w:val="221E1F"/>
          <w:sz w:val="22"/>
          <w:szCs w:val="22"/>
        </w:rPr>
        <w:softHyphen/>
        <w:t>лее 8 см. Длинные формулы необходимо разбивать на несколько строк. Нумеруются только те форму</w:t>
      </w:r>
      <w:r w:rsidRPr="00513942">
        <w:rPr>
          <w:color w:val="221E1F"/>
          <w:sz w:val="22"/>
          <w:szCs w:val="22"/>
        </w:rPr>
        <w:softHyphen/>
        <w:t xml:space="preserve">лы, на которые есть ссылки в тексте. Нумерация ставится отдельно от формул. </w:t>
      </w:r>
    </w:p>
    <w:p w:rsidR="00513942" w:rsidRPr="00513942" w:rsidRDefault="00513942" w:rsidP="00513942">
      <w:pPr>
        <w:pStyle w:val="Pa33"/>
        <w:spacing w:line="240" w:lineRule="auto"/>
        <w:ind w:firstLine="284"/>
        <w:jc w:val="both"/>
        <w:rPr>
          <w:color w:val="221E1F"/>
          <w:sz w:val="22"/>
          <w:szCs w:val="22"/>
        </w:rPr>
      </w:pPr>
      <w:r w:rsidRPr="00513942">
        <w:rPr>
          <w:color w:val="221E1F"/>
          <w:sz w:val="22"/>
          <w:szCs w:val="22"/>
        </w:rPr>
        <w:t>При использовании в тексте сокращенных на</w:t>
      </w:r>
      <w:r w:rsidRPr="00513942">
        <w:rPr>
          <w:color w:val="221E1F"/>
          <w:sz w:val="22"/>
          <w:szCs w:val="22"/>
        </w:rPr>
        <w:softHyphen/>
        <w:t>званий необходимо давать их расшифровку; следу</w:t>
      </w:r>
      <w:r w:rsidRPr="00513942">
        <w:rPr>
          <w:color w:val="221E1F"/>
          <w:sz w:val="22"/>
          <w:szCs w:val="22"/>
        </w:rPr>
        <w:softHyphen/>
        <w:t>ет ограничиваться общепринятыми сокращениями и избегать новых без достаточных на то оснований. При выборе единиц измерения следует руковод</w:t>
      </w:r>
      <w:r w:rsidRPr="00513942">
        <w:rPr>
          <w:color w:val="221E1F"/>
          <w:sz w:val="22"/>
          <w:szCs w:val="22"/>
        </w:rPr>
        <w:softHyphen/>
        <w:t xml:space="preserve">ствоваться системой единиц физических величин согласно </w:t>
      </w:r>
      <w:proofErr w:type="spellStart"/>
      <w:r w:rsidRPr="00513942">
        <w:rPr>
          <w:color w:val="221E1F"/>
          <w:sz w:val="22"/>
          <w:szCs w:val="22"/>
        </w:rPr>
        <w:t>ГОСТу</w:t>
      </w:r>
      <w:proofErr w:type="spellEnd"/>
      <w:r w:rsidRPr="00513942">
        <w:rPr>
          <w:color w:val="221E1F"/>
          <w:sz w:val="22"/>
          <w:szCs w:val="22"/>
        </w:rPr>
        <w:t xml:space="preserve"> 8.417-2002. </w:t>
      </w:r>
    </w:p>
    <w:p w:rsidR="00513942" w:rsidRPr="00513942" w:rsidRDefault="00513942" w:rsidP="00513942">
      <w:pPr>
        <w:pStyle w:val="Pa33"/>
        <w:spacing w:line="240" w:lineRule="auto"/>
        <w:ind w:firstLine="284"/>
        <w:jc w:val="both"/>
        <w:rPr>
          <w:color w:val="221E1F"/>
          <w:spacing w:val="-6"/>
          <w:sz w:val="22"/>
          <w:szCs w:val="22"/>
        </w:rPr>
      </w:pPr>
      <w:r w:rsidRPr="00513942">
        <w:rPr>
          <w:color w:val="221E1F"/>
          <w:spacing w:val="-6"/>
          <w:sz w:val="22"/>
          <w:szCs w:val="22"/>
        </w:rPr>
        <w:t>В тексте по возможности не использовать пассив</w:t>
      </w:r>
      <w:r w:rsidRPr="00513942">
        <w:rPr>
          <w:color w:val="221E1F"/>
          <w:spacing w:val="-6"/>
          <w:sz w:val="22"/>
          <w:szCs w:val="22"/>
        </w:rPr>
        <w:softHyphen/>
        <w:t>ные конструкции с глаголами с постфиксом «-</w:t>
      </w:r>
      <w:proofErr w:type="spellStart"/>
      <w:r w:rsidRPr="00513942">
        <w:rPr>
          <w:color w:val="221E1F"/>
          <w:spacing w:val="-6"/>
          <w:sz w:val="22"/>
          <w:szCs w:val="22"/>
        </w:rPr>
        <w:t>ся</w:t>
      </w:r>
      <w:proofErr w:type="spellEnd"/>
      <w:r w:rsidRPr="00513942">
        <w:rPr>
          <w:color w:val="221E1F"/>
          <w:spacing w:val="-6"/>
          <w:sz w:val="22"/>
          <w:szCs w:val="22"/>
        </w:rPr>
        <w:t xml:space="preserve">». </w:t>
      </w:r>
    </w:p>
    <w:p w:rsidR="00513942" w:rsidRDefault="00513942" w:rsidP="00513942">
      <w:pPr>
        <w:pStyle w:val="Pa33"/>
        <w:spacing w:line="240" w:lineRule="auto"/>
        <w:ind w:firstLine="284"/>
        <w:jc w:val="both"/>
        <w:rPr>
          <w:color w:val="221E1F"/>
          <w:sz w:val="22"/>
          <w:szCs w:val="22"/>
        </w:rPr>
      </w:pPr>
    </w:p>
    <w:p w:rsidR="00513942" w:rsidRPr="00513942" w:rsidRDefault="00513942" w:rsidP="00513942">
      <w:pPr>
        <w:pStyle w:val="Pa33"/>
        <w:spacing w:line="240" w:lineRule="auto"/>
        <w:ind w:firstLine="284"/>
        <w:jc w:val="both"/>
        <w:rPr>
          <w:color w:val="221E1F"/>
          <w:sz w:val="22"/>
          <w:szCs w:val="22"/>
        </w:rPr>
      </w:pPr>
      <w:r w:rsidRPr="00513942">
        <w:rPr>
          <w:color w:val="221E1F"/>
          <w:sz w:val="22"/>
          <w:szCs w:val="22"/>
        </w:rPr>
        <w:t xml:space="preserve">7. </w:t>
      </w:r>
      <w:r w:rsidRPr="00513942">
        <w:rPr>
          <w:b/>
          <w:bCs/>
          <w:color w:val="221E1F"/>
          <w:sz w:val="22"/>
          <w:szCs w:val="22"/>
        </w:rPr>
        <w:t xml:space="preserve">Литература. </w:t>
      </w:r>
      <w:r w:rsidRPr="00513942">
        <w:rPr>
          <w:color w:val="221E1F"/>
          <w:sz w:val="22"/>
          <w:szCs w:val="22"/>
        </w:rPr>
        <w:t>Список литературы должен включать не более 20 источников, ссылки на рабо</w:t>
      </w:r>
      <w:r w:rsidRPr="00513942">
        <w:rPr>
          <w:color w:val="221E1F"/>
          <w:sz w:val="22"/>
          <w:szCs w:val="22"/>
        </w:rPr>
        <w:softHyphen/>
        <w:t xml:space="preserve">ты авторов не должны превышать 20 % от общего количества источников. </w:t>
      </w:r>
    </w:p>
    <w:p w:rsidR="00513942" w:rsidRPr="00513942" w:rsidRDefault="00513942" w:rsidP="00513942">
      <w:pPr>
        <w:pStyle w:val="Pa33"/>
        <w:spacing w:line="240" w:lineRule="auto"/>
        <w:ind w:firstLine="284"/>
        <w:jc w:val="both"/>
        <w:rPr>
          <w:color w:val="221E1F"/>
          <w:sz w:val="22"/>
          <w:szCs w:val="22"/>
        </w:rPr>
      </w:pPr>
      <w:r w:rsidRPr="00513942">
        <w:rPr>
          <w:color w:val="221E1F"/>
          <w:sz w:val="22"/>
          <w:szCs w:val="22"/>
        </w:rPr>
        <w:t>В тексте ссылки на цитированную литературу приводятся числами в квадратных скобках по по</w:t>
      </w:r>
      <w:r w:rsidRPr="00513942">
        <w:rPr>
          <w:color w:val="221E1F"/>
          <w:sz w:val="22"/>
          <w:szCs w:val="22"/>
        </w:rPr>
        <w:softHyphen/>
        <w:t>рядку упоминания ([1; 2], [3] и т.д.). Список лите</w:t>
      </w:r>
      <w:r w:rsidRPr="00513942">
        <w:rPr>
          <w:color w:val="221E1F"/>
          <w:sz w:val="22"/>
          <w:szCs w:val="22"/>
        </w:rPr>
        <w:softHyphen/>
        <w:t>ратуры следует оформлять в порядке ссылок на нее по тексту, в списке должны быть только те источни</w:t>
      </w:r>
      <w:r w:rsidRPr="00513942">
        <w:rPr>
          <w:color w:val="221E1F"/>
          <w:sz w:val="22"/>
          <w:szCs w:val="22"/>
        </w:rPr>
        <w:softHyphen/>
        <w:t>ки, на которые есть ссылки в тексте. Не допускают</w:t>
      </w:r>
      <w:r w:rsidRPr="00513942">
        <w:rPr>
          <w:color w:val="221E1F"/>
          <w:sz w:val="22"/>
          <w:szCs w:val="22"/>
        </w:rPr>
        <w:softHyphen/>
        <w:t xml:space="preserve">ся ссылки на более чем один источник под одним номером и на один и тот же источник под разными номерами, а также ссылки на неопубликованные работы, авторефераты и диссертации. </w:t>
      </w:r>
    </w:p>
    <w:p w:rsidR="00513942" w:rsidRDefault="00513942" w:rsidP="00513942">
      <w:pPr>
        <w:pStyle w:val="Pa33"/>
        <w:spacing w:line="240" w:lineRule="auto"/>
        <w:ind w:firstLine="284"/>
        <w:jc w:val="both"/>
        <w:rPr>
          <w:color w:val="221E1F"/>
          <w:sz w:val="22"/>
          <w:szCs w:val="22"/>
        </w:rPr>
      </w:pPr>
    </w:p>
    <w:p w:rsidR="00513942" w:rsidRPr="00513942" w:rsidRDefault="00513942" w:rsidP="00513942">
      <w:pPr>
        <w:pStyle w:val="Pa33"/>
        <w:spacing w:line="240" w:lineRule="auto"/>
        <w:ind w:firstLine="284"/>
        <w:jc w:val="both"/>
        <w:rPr>
          <w:color w:val="221E1F"/>
          <w:sz w:val="22"/>
          <w:szCs w:val="22"/>
        </w:rPr>
      </w:pPr>
      <w:proofErr w:type="spellStart"/>
      <w:r w:rsidRPr="00513942">
        <w:rPr>
          <w:color w:val="221E1F"/>
          <w:sz w:val="22"/>
          <w:szCs w:val="22"/>
        </w:rPr>
        <w:t>Пристатейный</w:t>
      </w:r>
      <w:proofErr w:type="spellEnd"/>
      <w:r w:rsidRPr="00513942">
        <w:rPr>
          <w:color w:val="221E1F"/>
          <w:sz w:val="22"/>
          <w:szCs w:val="22"/>
        </w:rPr>
        <w:t xml:space="preserve"> список литературы должен быть предоставлен в двух вариантах: </w:t>
      </w:r>
    </w:p>
    <w:p w:rsidR="00513942" w:rsidRPr="00513942" w:rsidRDefault="00513942" w:rsidP="00513942">
      <w:pPr>
        <w:pStyle w:val="Pa33"/>
        <w:spacing w:line="240" w:lineRule="auto"/>
        <w:ind w:firstLine="284"/>
        <w:jc w:val="both"/>
        <w:rPr>
          <w:color w:val="221E1F"/>
          <w:sz w:val="22"/>
          <w:szCs w:val="22"/>
        </w:rPr>
      </w:pPr>
      <w:r w:rsidRPr="00513942">
        <w:rPr>
          <w:color w:val="221E1F"/>
          <w:sz w:val="22"/>
          <w:szCs w:val="22"/>
        </w:rPr>
        <w:t>1) СПИСОК ЛИТЕРАТУРЫ (включающий рус</w:t>
      </w:r>
      <w:r w:rsidRPr="00513942">
        <w:rPr>
          <w:color w:val="221E1F"/>
          <w:sz w:val="22"/>
          <w:szCs w:val="22"/>
        </w:rPr>
        <w:softHyphen/>
        <w:t>скоязычные источники и источники на иностран</w:t>
      </w:r>
      <w:r w:rsidRPr="00513942">
        <w:rPr>
          <w:color w:val="221E1F"/>
          <w:sz w:val="22"/>
          <w:szCs w:val="22"/>
        </w:rPr>
        <w:softHyphen/>
        <w:t xml:space="preserve">ных языках); </w:t>
      </w:r>
    </w:p>
    <w:p w:rsidR="00513942" w:rsidRPr="00513942" w:rsidRDefault="00513942" w:rsidP="00513942">
      <w:pPr>
        <w:pStyle w:val="Pa33"/>
        <w:spacing w:line="240" w:lineRule="auto"/>
        <w:ind w:firstLine="284"/>
        <w:jc w:val="both"/>
        <w:rPr>
          <w:color w:val="221E1F"/>
          <w:sz w:val="22"/>
          <w:szCs w:val="22"/>
        </w:rPr>
      </w:pPr>
      <w:r w:rsidRPr="00513942">
        <w:rPr>
          <w:color w:val="221E1F"/>
          <w:sz w:val="22"/>
          <w:szCs w:val="22"/>
        </w:rPr>
        <w:t>2) REFERENCES на латинице (список, состоя</w:t>
      </w:r>
      <w:r w:rsidRPr="00513942">
        <w:rPr>
          <w:color w:val="221E1F"/>
          <w:sz w:val="22"/>
          <w:szCs w:val="22"/>
        </w:rPr>
        <w:softHyphen/>
        <w:t>щий из тех же пунктов, что и СПИСОК ЛИТЕРА</w:t>
      </w:r>
      <w:r w:rsidRPr="00513942">
        <w:rPr>
          <w:color w:val="221E1F"/>
          <w:sz w:val="22"/>
          <w:szCs w:val="22"/>
        </w:rPr>
        <w:softHyphen/>
        <w:t>ТУРЫ, но с транслитерацией и переводом источни</w:t>
      </w:r>
      <w:r w:rsidRPr="00513942">
        <w:rPr>
          <w:color w:val="221E1F"/>
          <w:sz w:val="22"/>
          <w:szCs w:val="22"/>
        </w:rPr>
        <w:softHyphen/>
        <w:t xml:space="preserve">ков, в оригинале написанных на кириллице). </w:t>
      </w:r>
    </w:p>
    <w:p w:rsidR="00513942" w:rsidRPr="00513942" w:rsidRDefault="00513942" w:rsidP="00513942">
      <w:pPr>
        <w:pStyle w:val="Pa33"/>
        <w:spacing w:line="240" w:lineRule="auto"/>
        <w:ind w:firstLine="284"/>
        <w:jc w:val="both"/>
        <w:rPr>
          <w:color w:val="221E1F"/>
          <w:sz w:val="22"/>
          <w:szCs w:val="22"/>
        </w:rPr>
      </w:pPr>
      <w:r w:rsidRPr="00513942">
        <w:rPr>
          <w:color w:val="221E1F"/>
          <w:sz w:val="22"/>
          <w:szCs w:val="22"/>
        </w:rPr>
        <w:t xml:space="preserve">При оформлении REFERENCES: </w:t>
      </w:r>
    </w:p>
    <w:p w:rsidR="00513942" w:rsidRPr="00513942" w:rsidRDefault="00513942" w:rsidP="00513942">
      <w:pPr>
        <w:pStyle w:val="Default"/>
        <w:ind w:firstLine="284"/>
        <w:jc w:val="both"/>
        <w:rPr>
          <w:color w:val="221E1F"/>
          <w:sz w:val="22"/>
          <w:szCs w:val="22"/>
        </w:rPr>
      </w:pPr>
      <w:r>
        <w:rPr>
          <w:rStyle w:val="A13"/>
          <w:rFonts w:ascii="Times New Roman" w:hAnsi="Times New Roman" w:cs="Times New Roman"/>
          <w:sz w:val="22"/>
          <w:szCs w:val="22"/>
        </w:rPr>
        <w:t>–</w:t>
      </w:r>
      <w:r w:rsidRPr="00513942">
        <w:rPr>
          <w:rStyle w:val="A13"/>
          <w:rFonts w:ascii="Times New Roman" w:hAnsi="Times New Roman" w:cs="Times New Roman"/>
          <w:sz w:val="22"/>
          <w:szCs w:val="22"/>
        </w:rPr>
        <w:t xml:space="preserve"> </w:t>
      </w:r>
      <w:r w:rsidRPr="00513942">
        <w:rPr>
          <w:color w:val="221E1F"/>
          <w:sz w:val="22"/>
          <w:szCs w:val="22"/>
        </w:rPr>
        <w:t xml:space="preserve">названия русскоязычных работ, опубликованных в журналах, приводить на английском языке [в квадратных скобках]; </w:t>
      </w:r>
    </w:p>
    <w:p w:rsidR="00513942" w:rsidRPr="00513942" w:rsidRDefault="00513942" w:rsidP="00513942">
      <w:pPr>
        <w:pStyle w:val="Default"/>
        <w:ind w:firstLine="284"/>
        <w:jc w:val="both"/>
        <w:rPr>
          <w:color w:val="221E1F"/>
          <w:sz w:val="22"/>
          <w:szCs w:val="22"/>
        </w:rPr>
      </w:pPr>
      <w:r>
        <w:rPr>
          <w:rStyle w:val="A13"/>
          <w:rFonts w:ascii="Times New Roman" w:hAnsi="Times New Roman" w:cs="Times New Roman"/>
          <w:sz w:val="22"/>
          <w:szCs w:val="22"/>
        </w:rPr>
        <w:t>–</w:t>
      </w:r>
      <w:r w:rsidRPr="00513942">
        <w:rPr>
          <w:rStyle w:val="A13"/>
          <w:rFonts w:ascii="Times New Roman" w:hAnsi="Times New Roman" w:cs="Times New Roman"/>
          <w:sz w:val="22"/>
          <w:szCs w:val="22"/>
        </w:rPr>
        <w:t xml:space="preserve"> </w:t>
      </w:r>
      <w:r w:rsidRPr="00513942">
        <w:rPr>
          <w:color w:val="221E1F"/>
          <w:sz w:val="22"/>
          <w:szCs w:val="22"/>
        </w:rPr>
        <w:t>названия русскоязычных журналов транслитери</w:t>
      </w:r>
      <w:r w:rsidRPr="00513942">
        <w:rPr>
          <w:color w:val="221E1F"/>
          <w:sz w:val="22"/>
          <w:szCs w:val="22"/>
        </w:rPr>
        <w:softHyphen/>
        <w:t>ровать (кроме имеющих официальное англий</w:t>
      </w:r>
      <w:r w:rsidRPr="00513942">
        <w:rPr>
          <w:color w:val="221E1F"/>
          <w:sz w:val="22"/>
          <w:szCs w:val="22"/>
        </w:rPr>
        <w:softHyphen/>
        <w:t xml:space="preserve">ское название, указанное на первой странице обложки); </w:t>
      </w:r>
    </w:p>
    <w:p w:rsidR="00513942" w:rsidRPr="00513942" w:rsidRDefault="00513942" w:rsidP="00513942">
      <w:pPr>
        <w:pStyle w:val="Default"/>
        <w:ind w:firstLine="284"/>
        <w:jc w:val="both"/>
        <w:rPr>
          <w:color w:val="221E1F"/>
          <w:sz w:val="22"/>
          <w:szCs w:val="22"/>
        </w:rPr>
      </w:pPr>
      <w:r>
        <w:rPr>
          <w:rStyle w:val="A13"/>
          <w:rFonts w:ascii="Times New Roman" w:hAnsi="Times New Roman" w:cs="Times New Roman"/>
          <w:sz w:val="22"/>
          <w:szCs w:val="22"/>
        </w:rPr>
        <w:lastRenderedPageBreak/>
        <w:t>–</w:t>
      </w:r>
      <w:r w:rsidRPr="00513942">
        <w:rPr>
          <w:rStyle w:val="A13"/>
          <w:rFonts w:ascii="Times New Roman" w:hAnsi="Times New Roman" w:cs="Times New Roman"/>
          <w:sz w:val="22"/>
          <w:szCs w:val="22"/>
        </w:rPr>
        <w:t xml:space="preserve"> </w:t>
      </w:r>
      <w:r w:rsidRPr="00513942">
        <w:rPr>
          <w:color w:val="221E1F"/>
          <w:sz w:val="22"/>
          <w:szCs w:val="22"/>
        </w:rPr>
        <w:t>для статей из российских журналов, имеющих пе</w:t>
      </w:r>
      <w:r w:rsidRPr="00513942">
        <w:rPr>
          <w:color w:val="221E1F"/>
          <w:sz w:val="22"/>
          <w:szCs w:val="22"/>
        </w:rPr>
        <w:softHyphen/>
        <w:t>реводной вариант, следует приводить перевод</w:t>
      </w:r>
      <w:r w:rsidRPr="00513942">
        <w:rPr>
          <w:color w:val="221E1F"/>
          <w:sz w:val="22"/>
          <w:szCs w:val="22"/>
        </w:rPr>
        <w:softHyphen/>
        <w:t xml:space="preserve">ную версию статьи; </w:t>
      </w:r>
    </w:p>
    <w:p w:rsidR="00513942" w:rsidRPr="00513942" w:rsidRDefault="00513942" w:rsidP="00513942">
      <w:pPr>
        <w:pStyle w:val="Default"/>
        <w:ind w:firstLine="284"/>
        <w:jc w:val="both"/>
        <w:rPr>
          <w:color w:val="221E1F"/>
          <w:sz w:val="22"/>
          <w:szCs w:val="22"/>
        </w:rPr>
      </w:pPr>
      <w:r>
        <w:rPr>
          <w:rStyle w:val="A13"/>
          <w:rFonts w:ascii="Times New Roman" w:hAnsi="Times New Roman" w:cs="Times New Roman"/>
          <w:sz w:val="22"/>
          <w:szCs w:val="22"/>
        </w:rPr>
        <w:t>–</w:t>
      </w:r>
      <w:r w:rsidRPr="00513942">
        <w:rPr>
          <w:rStyle w:val="A13"/>
          <w:rFonts w:ascii="Times New Roman" w:hAnsi="Times New Roman" w:cs="Times New Roman"/>
          <w:sz w:val="22"/>
          <w:szCs w:val="22"/>
        </w:rPr>
        <w:t xml:space="preserve"> </w:t>
      </w:r>
      <w:r w:rsidRPr="00513942">
        <w:rPr>
          <w:color w:val="221E1F"/>
          <w:sz w:val="22"/>
          <w:szCs w:val="22"/>
        </w:rPr>
        <w:t>русские названия монографий, сборников статей и материалов конференций транслитериро</w:t>
      </w:r>
      <w:r w:rsidRPr="00513942">
        <w:rPr>
          <w:color w:val="221E1F"/>
          <w:sz w:val="22"/>
          <w:szCs w:val="22"/>
        </w:rPr>
        <w:softHyphen/>
        <w:t xml:space="preserve">вать с последующим переводом на английский язык в квадратных скобках; </w:t>
      </w:r>
    </w:p>
    <w:p w:rsidR="00513942" w:rsidRPr="00513942" w:rsidRDefault="00513942" w:rsidP="00513942">
      <w:pPr>
        <w:pStyle w:val="Default"/>
        <w:ind w:firstLine="284"/>
        <w:jc w:val="both"/>
        <w:rPr>
          <w:color w:val="221E1F"/>
          <w:sz w:val="22"/>
          <w:szCs w:val="22"/>
        </w:rPr>
      </w:pPr>
      <w:r>
        <w:rPr>
          <w:rStyle w:val="A13"/>
          <w:rFonts w:ascii="Times New Roman" w:hAnsi="Times New Roman" w:cs="Times New Roman"/>
          <w:sz w:val="22"/>
          <w:szCs w:val="22"/>
        </w:rPr>
        <w:t>–</w:t>
      </w:r>
      <w:r w:rsidRPr="00513942">
        <w:rPr>
          <w:rStyle w:val="A13"/>
          <w:rFonts w:ascii="Times New Roman" w:hAnsi="Times New Roman" w:cs="Times New Roman"/>
          <w:sz w:val="22"/>
          <w:szCs w:val="22"/>
        </w:rPr>
        <w:t xml:space="preserve"> </w:t>
      </w:r>
      <w:r w:rsidRPr="00513942">
        <w:rPr>
          <w:color w:val="221E1F"/>
          <w:sz w:val="22"/>
          <w:szCs w:val="22"/>
        </w:rPr>
        <w:t>в названиях издательств аббревиатуры не исполь</w:t>
      </w:r>
      <w:r w:rsidRPr="00513942">
        <w:rPr>
          <w:color w:val="221E1F"/>
          <w:sz w:val="22"/>
          <w:szCs w:val="22"/>
        </w:rPr>
        <w:softHyphen/>
        <w:t>зовать, а приводить полное наименование на английском; имена собственные транслитери</w:t>
      </w:r>
      <w:r w:rsidRPr="00513942">
        <w:rPr>
          <w:color w:val="221E1F"/>
          <w:sz w:val="22"/>
          <w:szCs w:val="22"/>
        </w:rPr>
        <w:softHyphen/>
        <w:t xml:space="preserve">ровать. </w:t>
      </w:r>
    </w:p>
    <w:p w:rsidR="00513942" w:rsidRPr="00513942" w:rsidRDefault="00513942" w:rsidP="00513942">
      <w:pPr>
        <w:pStyle w:val="Default"/>
        <w:ind w:firstLine="284"/>
        <w:jc w:val="both"/>
        <w:rPr>
          <w:color w:val="221E1F"/>
          <w:sz w:val="22"/>
          <w:szCs w:val="22"/>
        </w:rPr>
      </w:pPr>
    </w:p>
    <w:p w:rsidR="00513942" w:rsidRPr="00513942" w:rsidRDefault="00513942" w:rsidP="00513942">
      <w:pPr>
        <w:pStyle w:val="Pa33"/>
        <w:spacing w:line="240" w:lineRule="auto"/>
        <w:ind w:firstLine="284"/>
        <w:jc w:val="both"/>
        <w:rPr>
          <w:color w:val="221E1F"/>
          <w:sz w:val="22"/>
          <w:szCs w:val="22"/>
        </w:rPr>
      </w:pPr>
      <w:r w:rsidRPr="00513942">
        <w:rPr>
          <w:color w:val="221E1F"/>
          <w:sz w:val="22"/>
          <w:szCs w:val="22"/>
        </w:rPr>
        <w:t>Для транслитерации русского текста в латини</w:t>
      </w:r>
      <w:r w:rsidRPr="00513942">
        <w:rPr>
          <w:color w:val="221E1F"/>
          <w:sz w:val="22"/>
          <w:szCs w:val="22"/>
        </w:rPr>
        <w:softHyphen/>
        <w:t xml:space="preserve">цу рекомендуется использовать бесплатный сайт https://translit.ru/ru/bgn/. </w:t>
      </w:r>
    </w:p>
    <w:p w:rsidR="00513942" w:rsidRPr="00513942" w:rsidRDefault="00513942" w:rsidP="00513942">
      <w:pPr>
        <w:pStyle w:val="Pa33"/>
        <w:spacing w:line="240" w:lineRule="auto"/>
        <w:ind w:firstLine="284"/>
        <w:jc w:val="both"/>
        <w:rPr>
          <w:color w:val="221E1F"/>
          <w:sz w:val="22"/>
          <w:szCs w:val="22"/>
        </w:rPr>
      </w:pPr>
      <w:r w:rsidRPr="00513942">
        <w:rPr>
          <w:b/>
          <w:bCs/>
          <w:color w:val="221E1F"/>
          <w:sz w:val="22"/>
          <w:szCs w:val="22"/>
        </w:rPr>
        <w:t xml:space="preserve">При наличии у цитируемого источника DOI обязательно указывать его в обоих списках литературы. </w:t>
      </w:r>
    </w:p>
    <w:p w:rsidR="00513942" w:rsidRDefault="00513942" w:rsidP="00513942">
      <w:pPr>
        <w:pStyle w:val="Pa55"/>
        <w:spacing w:line="240" w:lineRule="auto"/>
        <w:ind w:firstLine="284"/>
        <w:jc w:val="both"/>
        <w:rPr>
          <w:b/>
          <w:bCs/>
          <w:color w:val="221E1F"/>
          <w:sz w:val="22"/>
          <w:szCs w:val="22"/>
        </w:rPr>
      </w:pPr>
    </w:p>
    <w:p w:rsidR="00513942" w:rsidRPr="00513942" w:rsidRDefault="00513942" w:rsidP="00513942">
      <w:pPr>
        <w:pStyle w:val="Pa55"/>
        <w:spacing w:line="240" w:lineRule="auto"/>
        <w:jc w:val="center"/>
        <w:rPr>
          <w:color w:val="221E1F"/>
          <w:sz w:val="22"/>
          <w:szCs w:val="22"/>
        </w:rPr>
      </w:pPr>
      <w:r w:rsidRPr="00513942">
        <w:rPr>
          <w:b/>
          <w:bCs/>
          <w:color w:val="221E1F"/>
          <w:sz w:val="22"/>
          <w:szCs w:val="22"/>
        </w:rPr>
        <w:t>Схема описания источников в разделе</w:t>
      </w:r>
    </w:p>
    <w:p w:rsidR="00513942" w:rsidRDefault="00513942" w:rsidP="00513942">
      <w:pPr>
        <w:pStyle w:val="Pa55"/>
        <w:spacing w:line="240" w:lineRule="auto"/>
        <w:jc w:val="center"/>
        <w:rPr>
          <w:b/>
          <w:bCs/>
          <w:color w:val="221E1F"/>
          <w:sz w:val="22"/>
          <w:szCs w:val="22"/>
        </w:rPr>
      </w:pPr>
      <w:r w:rsidRPr="00513942">
        <w:rPr>
          <w:b/>
          <w:bCs/>
          <w:color w:val="221E1F"/>
          <w:sz w:val="22"/>
          <w:szCs w:val="22"/>
        </w:rPr>
        <w:t>«СПИСОК ЛИТЕРАТУРЫ»</w:t>
      </w:r>
    </w:p>
    <w:p w:rsidR="00513942" w:rsidRPr="00513942" w:rsidRDefault="00513942" w:rsidP="00513942">
      <w:pPr>
        <w:pStyle w:val="Default"/>
      </w:pPr>
    </w:p>
    <w:p w:rsidR="00513942" w:rsidRDefault="00513942" w:rsidP="00513942">
      <w:pPr>
        <w:pStyle w:val="Pa57"/>
        <w:spacing w:line="240" w:lineRule="auto"/>
        <w:ind w:firstLine="284"/>
        <w:jc w:val="both"/>
        <w:rPr>
          <w:color w:val="221E1F"/>
          <w:sz w:val="22"/>
          <w:szCs w:val="22"/>
        </w:rPr>
      </w:pPr>
      <w:r w:rsidRPr="00513942">
        <w:rPr>
          <w:color w:val="221E1F"/>
          <w:sz w:val="22"/>
          <w:szCs w:val="22"/>
        </w:rPr>
        <w:t>Для статей из журналов и других периодических изданий (статьи в электронных журналах описыва</w:t>
      </w:r>
      <w:r w:rsidRPr="00513942">
        <w:rPr>
          <w:color w:val="221E1F"/>
          <w:sz w:val="22"/>
          <w:szCs w:val="22"/>
        </w:rPr>
        <w:softHyphen/>
        <w:t>ются аналогично таковым в печатных изданиях с дополнением данных об адресе доступа и дате об</w:t>
      </w:r>
      <w:r w:rsidRPr="00513942">
        <w:rPr>
          <w:color w:val="221E1F"/>
          <w:sz w:val="22"/>
          <w:szCs w:val="22"/>
        </w:rPr>
        <w:softHyphen/>
        <w:t>ращения к источнику</w:t>
      </w:r>
      <w:r>
        <w:rPr>
          <w:color w:val="221E1F"/>
          <w:sz w:val="22"/>
          <w:szCs w:val="22"/>
        </w:rPr>
        <w:t>):</w:t>
      </w:r>
    </w:p>
    <w:p w:rsidR="00513942" w:rsidRPr="00513942" w:rsidRDefault="00513942" w:rsidP="00513942">
      <w:pPr>
        <w:pStyle w:val="Default"/>
      </w:pPr>
    </w:p>
    <w:p w:rsidR="00513942" w:rsidRPr="00513942" w:rsidRDefault="00513942" w:rsidP="00513942">
      <w:pPr>
        <w:pStyle w:val="Pa58"/>
        <w:spacing w:line="240" w:lineRule="auto"/>
        <w:ind w:left="284" w:hanging="284"/>
        <w:jc w:val="both"/>
        <w:rPr>
          <w:rStyle w:val="A20"/>
          <w:szCs w:val="22"/>
        </w:rPr>
      </w:pPr>
      <w:r w:rsidRPr="00513942">
        <w:rPr>
          <w:rStyle w:val="A20"/>
          <w:szCs w:val="22"/>
        </w:rPr>
        <w:t xml:space="preserve">Фамилии и инициалы всех авторов. Год издания. Название статьи. </w:t>
      </w:r>
      <w:r w:rsidRPr="00513942">
        <w:rPr>
          <w:rStyle w:val="A20"/>
          <w:i/>
          <w:iCs/>
          <w:szCs w:val="22"/>
        </w:rPr>
        <w:t>Полное название либо официально принятое сокра</w:t>
      </w:r>
      <w:r w:rsidRPr="00513942">
        <w:rPr>
          <w:rStyle w:val="A20"/>
          <w:i/>
          <w:iCs/>
          <w:szCs w:val="22"/>
        </w:rPr>
        <w:softHyphen/>
        <w:t xml:space="preserve">щение названия журнала курсивом. </w:t>
      </w:r>
      <w:r w:rsidRPr="00513942">
        <w:rPr>
          <w:rStyle w:val="A20"/>
          <w:szCs w:val="22"/>
        </w:rPr>
        <w:t>Том(номер): первая и последняя страницы публикации.</w:t>
      </w:r>
    </w:p>
    <w:p w:rsidR="00513942" w:rsidRPr="00513942" w:rsidRDefault="00513942" w:rsidP="00513942">
      <w:pPr>
        <w:pStyle w:val="Default"/>
      </w:pPr>
    </w:p>
    <w:p w:rsidR="00513942" w:rsidRDefault="00513942" w:rsidP="00513942">
      <w:pPr>
        <w:pStyle w:val="Pa57"/>
        <w:spacing w:line="240" w:lineRule="auto"/>
        <w:ind w:firstLine="284"/>
        <w:jc w:val="both"/>
        <w:rPr>
          <w:color w:val="221E1F"/>
          <w:sz w:val="22"/>
          <w:szCs w:val="22"/>
        </w:rPr>
      </w:pPr>
      <w:r w:rsidRPr="00513942">
        <w:rPr>
          <w:color w:val="221E1F"/>
          <w:sz w:val="22"/>
          <w:szCs w:val="22"/>
        </w:rPr>
        <w:t>Для отдельных изданий, монографий:</w:t>
      </w:r>
    </w:p>
    <w:p w:rsidR="00513942" w:rsidRPr="00513942" w:rsidRDefault="00513942" w:rsidP="00513942">
      <w:pPr>
        <w:pStyle w:val="Pa57"/>
        <w:spacing w:line="240" w:lineRule="auto"/>
        <w:ind w:firstLine="284"/>
        <w:jc w:val="both"/>
        <w:rPr>
          <w:color w:val="221E1F"/>
          <w:sz w:val="22"/>
          <w:szCs w:val="22"/>
        </w:rPr>
      </w:pPr>
      <w:r w:rsidRPr="00513942">
        <w:rPr>
          <w:color w:val="221E1F"/>
          <w:sz w:val="22"/>
          <w:szCs w:val="22"/>
        </w:rPr>
        <w:t xml:space="preserve"> </w:t>
      </w:r>
    </w:p>
    <w:p w:rsidR="00513942" w:rsidRPr="00513942" w:rsidRDefault="00513942" w:rsidP="00513942">
      <w:pPr>
        <w:pStyle w:val="Pa58"/>
        <w:spacing w:line="240" w:lineRule="auto"/>
        <w:ind w:left="284" w:hanging="284"/>
        <w:jc w:val="both"/>
        <w:rPr>
          <w:rStyle w:val="A20"/>
          <w:szCs w:val="22"/>
        </w:rPr>
      </w:pPr>
      <w:r w:rsidRPr="00513942">
        <w:rPr>
          <w:rStyle w:val="A20"/>
          <w:szCs w:val="22"/>
        </w:rPr>
        <w:t xml:space="preserve">Фамилии и инициалы всех авторов. Год издания. </w:t>
      </w:r>
      <w:r w:rsidRPr="00513942">
        <w:rPr>
          <w:rStyle w:val="A20"/>
          <w:i/>
          <w:iCs/>
          <w:szCs w:val="22"/>
        </w:rPr>
        <w:t>Полное на</w:t>
      </w:r>
      <w:r w:rsidRPr="00513942">
        <w:rPr>
          <w:rStyle w:val="A20"/>
          <w:i/>
          <w:iCs/>
          <w:szCs w:val="22"/>
        </w:rPr>
        <w:softHyphen/>
        <w:t>звание источника курсивом</w:t>
      </w:r>
      <w:r w:rsidRPr="00513942">
        <w:rPr>
          <w:rStyle w:val="A20"/>
          <w:szCs w:val="22"/>
        </w:rPr>
        <w:t>. Место издания, издательство: общее количество страниц.</w:t>
      </w:r>
    </w:p>
    <w:p w:rsidR="00513942" w:rsidRPr="00513942" w:rsidRDefault="00513942" w:rsidP="00513942">
      <w:pPr>
        <w:pStyle w:val="Pa58"/>
        <w:spacing w:line="240" w:lineRule="auto"/>
        <w:ind w:firstLine="284"/>
        <w:jc w:val="both"/>
        <w:rPr>
          <w:color w:val="221E1F"/>
          <w:sz w:val="22"/>
          <w:szCs w:val="22"/>
        </w:rPr>
      </w:pPr>
      <w:r w:rsidRPr="00513942">
        <w:rPr>
          <w:rStyle w:val="A20"/>
          <w:sz w:val="22"/>
          <w:szCs w:val="22"/>
        </w:rPr>
        <w:t xml:space="preserve"> </w:t>
      </w:r>
    </w:p>
    <w:p w:rsidR="00513942" w:rsidRDefault="00513942" w:rsidP="00513942">
      <w:pPr>
        <w:pStyle w:val="Pa57"/>
        <w:spacing w:line="240" w:lineRule="auto"/>
        <w:ind w:firstLine="284"/>
        <w:jc w:val="both"/>
        <w:rPr>
          <w:color w:val="221E1F"/>
          <w:sz w:val="22"/>
          <w:szCs w:val="22"/>
        </w:rPr>
      </w:pPr>
      <w:r w:rsidRPr="00513942">
        <w:rPr>
          <w:color w:val="221E1F"/>
          <w:sz w:val="22"/>
          <w:szCs w:val="22"/>
        </w:rPr>
        <w:t>Для публикаций в сборниках, глав в монографиях</w:t>
      </w:r>
      <w:r>
        <w:rPr>
          <w:color w:val="221E1F"/>
          <w:sz w:val="22"/>
          <w:szCs w:val="22"/>
        </w:rPr>
        <w:t>:</w:t>
      </w:r>
    </w:p>
    <w:p w:rsidR="00513942" w:rsidRPr="00513942" w:rsidRDefault="00513942" w:rsidP="00513942">
      <w:pPr>
        <w:pStyle w:val="Default"/>
      </w:pPr>
    </w:p>
    <w:p w:rsidR="00513942" w:rsidRPr="00513942" w:rsidRDefault="00513942" w:rsidP="00513942">
      <w:pPr>
        <w:spacing w:after="0" w:line="240" w:lineRule="auto"/>
        <w:ind w:left="284" w:hanging="284"/>
        <w:jc w:val="both"/>
        <w:rPr>
          <w:rStyle w:val="A20"/>
          <w:rFonts w:ascii="Times New Roman" w:hAnsi="Times New Roman" w:cs="Times New Roman"/>
          <w:szCs w:val="22"/>
        </w:rPr>
      </w:pPr>
      <w:r w:rsidRPr="00513942">
        <w:rPr>
          <w:rStyle w:val="A20"/>
          <w:rFonts w:ascii="Times New Roman" w:hAnsi="Times New Roman" w:cs="Times New Roman"/>
          <w:szCs w:val="22"/>
        </w:rPr>
        <w:t>Фамилии и инициалы всех авторов. Год издания. Название пу</w:t>
      </w:r>
      <w:r w:rsidRPr="00513942">
        <w:rPr>
          <w:rStyle w:val="A20"/>
          <w:rFonts w:ascii="Times New Roman" w:hAnsi="Times New Roman" w:cs="Times New Roman"/>
          <w:szCs w:val="22"/>
        </w:rPr>
        <w:softHyphen/>
        <w:t xml:space="preserve">бликации (главы). В кн.: </w:t>
      </w:r>
      <w:r w:rsidRPr="00513942">
        <w:rPr>
          <w:rStyle w:val="A20"/>
          <w:rFonts w:ascii="Times New Roman" w:hAnsi="Times New Roman" w:cs="Times New Roman"/>
          <w:i/>
          <w:iCs/>
          <w:szCs w:val="22"/>
        </w:rPr>
        <w:t>Полное название монографии</w:t>
      </w:r>
      <w:r w:rsidRPr="00513942">
        <w:rPr>
          <w:rStyle w:val="A20"/>
          <w:rFonts w:ascii="Times New Roman" w:hAnsi="Times New Roman" w:cs="Times New Roman"/>
          <w:szCs w:val="22"/>
        </w:rPr>
        <w:t>. Ме</w:t>
      </w:r>
      <w:r w:rsidRPr="00513942">
        <w:rPr>
          <w:rStyle w:val="A20"/>
          <w:rFonts w:ascii="Times New Roman" w:hAnsi="Times New Roman" w:cs="Times New Roman"/>
          <w:szCs w:val="22"/>
        </w:rPr>
        <w:softHyphen/>
        <w:t>сто издания, издательство: первая и последняя страницы публикации (главы).</w:t>
      </w:r>
    </w:p>
    <w:p w:rsidR="00513942" w:rsidRPr="00513942" w:rsidRDefault="00513942" w:rsidP="00513942">
      <w:pPr>
        <w:pStyle w:val="Default"/>
        <w:ind w:firstLine="284"/>
        <w:jc w:val="both"/>
        <w:rPr>
          <w:color w:val="221E1F"/>
          <w:sz w:val="22"/>
          <w:szCs w:val="22"/>
        </w:rPr>
      </w:pPr>
    </w:p>
    <w:p w:rsidR="00513942" w:rsidRDefault="00513942" w:rsidP="00513942">
      <w:pPr>
        <w:pStyle w:val="Pa55"/>
        <w:spacing w:line="240" w:lineRule="auto"/>
        <w:jc w:val="center"/>
        <w:rPr>
          <w:b/>
          <w:bCs/>
          <w:color w:val="221E1F"/>
          <w:sz w:val="22"/>
          <w:szCs w:val="22"/>
        </w:rPr>
      </w:pPr>
      <w:r w:rsidRPr="00513942">
        <w:rPr>
          <w:b/>
          <w:bCs/>
          <w:color w:val="221E1F"/>
          <w:sz w:val="22"/>
          <w:szCs w:val="22"/>
        </w:rPr>
        <w:t xml:space="preserve">Схема описания источников, </w:t>
      </w:r>
    </w:p>
    <w:p w:rsidR="00513942" w:rsidRPr="00513942" w:rsidRDefault="00513942" w:rsidP="00513942">
      <w:pPr>
        <w:pStyle w:val="Pa55"/>
        <w:spacing w:line="240" w:lineRule="auto"/>
        <w:jc w:val="center"/>
        <w:rPr>
          <w:color w:val="221E1F"/>
          <w:sz w:val="22"/>
          <w:szCs w:val="22"/>
        </w:rPr>
      </w:pPr>
      <w:r w:rsidRPr="00513942">
        <w:rPr>
          <w:b/>
          <w:bCs/>
          <w:color w:val="221E1F"/>
          <w:sz w:val="22"/>
          <w:szCs w:val="22"/>
        </w:rPr>
        <w:t>написанных</w:t>
      </w:r>
      <w:r>
        <w:rPr>
          <w:b/>
          <w:bCs/>
          <w:color w:val="221E1F"/>
          <w:sz w:val="22"/>
          <w:szCs w:val="22"/>
        </w:rPr>
        <w:t xml:space="preserve"> </w:t>
      </w:r>
      <w:r w:rsidRPr="00513942">
        <w:rPr>
          <w:b/>
          <w:bCs/>
          <w:color w:val="221E1F"/>
          <w:sz w:val="22"/>
          <w:szCs w:val="22"/>
        </w:rPr>
        <w:t>на языках, не использующих латиницу,</w:t>
      </w:r>
    </w:p>
    <w:p w:rsidR="00513942" w:rsidRDefault="00513942" w:rsidP="00513942">
      <w:pPr>
        <w:pStyle w:val="Pa55"/>
        <w:spacing w:line="240" w:lineRule="auto"/>
        <w:jc w:val="center"/>
        <w:rPr>
          <w:b/>
          <w:bCs/>
          <w:color w:val="221E1F"/>
          <w:sz w:val="22"/>
          <w:szCs w:val="22"/>
        </w:rPr>
      </w:pPr>
      <w:r w:rsidRPr="00513942">
        <w:rPr>
          <w:b/>
          <w:bCs/>
          <w:color w:val="221E1F"/>
          <w:sz w:val="22"/>
          <w:szCs w:val="22"/>
        </w:rPr>
        <w:t>в разделе «REFERENCES»</w:t>
      </w:r>
    </w:p>
    <w:p w:rsidR="00513942" w:rsidRPr="00513942" w:rsidRDefault="00513942" w:rsidP="00513942">
      <w:pPr>
        <w:pStyle w:val="Default"/>
      </w:pPr>
    </w:p>
    <w:p w:rsidR="00513942" w:rsidRDefault="00513942" w:rsidP="00513942">
      <w:pPr>
        <w:pStyle w:val="Pa57"/>
        <w:spacing w:line="240" w:lineRule="auto"/>
        <w:ind w:firstLine="284"/>
        <w:jc w:val="both"/>
        <w:rPr>
          <w:color w:val="221E1F"/>
          <w:sz w:val="22"/>
          <w:szCs w:val="22"/>
        </w:rPr>
      </w:pPr>
      <w:r w:rsidRPr="00513942">
        <w:rPr>
          <w:color w:val="221E1F"/>
          <w:sz w:val="22"/>
          <w:szCs w:val="22"/>
        </w:rPr>
        <w:t>Для статей из журналов и других периодических изданий (статьи в электронных журналах описыва</w:t>
      </w:r>
      <w:r w:rsidRPr="00513942">
        <w:rPr>
          <w:color w:val="221E1F"/>
          <w:sz w:val="22"/>
          <w:szCs w:val="22"/>
        </w:rPr>
        <w:softHyphen/>
        <w:t>ются аналогично таковым в печатных изданиях с дополнением данных об адресе доступа и дате об</w:t>
      </w:r>
      <w:r w:rsidRPr="00513942">
        <w:rPr>
          <w:color w:val="221E1F"/>
          <w:sz w:val="22"/>
          <w:szCs w:val="22"/>
        </w:rPr>
        <w:softHyphen/>
        <w:t>ращения к источнику):</w:t>
      </w:r>
    </w:p>
    <w:p w:rsidR="00513942" w:rsidRPr="00513942" w:rsidRDefault="00513942" w:rsidP="00513942">
      <w:pPr>
        <w:pStyle w:val="Default"/>
      </w:pPr>
    </w:p>
    <w:p w:rsidR="00513942" w:rsidRPr="00513942" w:rsidRDefault="00513942" w:rsidP="00513942">
      <w:pPr>
        <w:pStyle w:val="Pa38"/>
        <w:spacing w:line="240" w:lineRule="auto"/>
        <w:ind w:left="284" w:hanging="284"/>
        <w:jc w:val="both"/>
        <w:rPr>
          <w:rStyle w:val="A20"/>
          <w:szCs w:val="22"/>
        </w:rPr>
      </w:pPr>
      <w:r w:rsidRPr="00513942">
        <w:rPr>
          <w:rStyle w:val="A20"/>
          <w:szCs w:val="22"/>
        </w:rPr>
        <w:t xml:space="preserve">Фамилии и инициалы всех авторов на латинице. Год издания. [Название статьи на английском языке]. </w:t>
      </w:r>
      <w:r w:rsidRPr="00513942">
        <w:rPr>
          <w:rStyle w:val="A20"/>
          <w:i/>
          <w:iCs/>
          <w:szCs w:val="22"/>
        </w:rPr>
        <w:t>Полное трансли</w:t>
      </w:r>
      <w:r w:rsidRPr="00513942">
        <w:rPr>
          <w:rStyle w:val="A20"/>
          <w:i/>
          <w:iCs/>
          <w:szCs w:val="22"/>
        </w:rPr>
        <w:softHyphen/>
        <w:t>терированное название журнала либо официальное на</w:t>
      </w:r>
      <w:r w:rsidRPr="00513942">
        <w:rPr>
          <w:rStyle w:val="A20"/>
          <w:i/>
          <w:iCs/>
          <w:szCs w:val="22"/>
        </w:rPr>
        <w:softHyphen/>
        <w:t xml:space="preserve">звание на английском языке курсивом. </w:t>
      </w:r>
      <w:r w:rsidRPr="00513942">
        <w:rPr>
          <w:rStyle w:val="A20"/>
          <w:szCs w:val="22"/>
        </w:rPr>
        <w:t>Том(номер): первая и последняя страницы публикации. (Указать язык публи</w:t>
      </w:r>
      <w:r w:rsidRPr="00513942">
        <w:rPr>
          <w:rStyle w:val="A20"/>
          <w:szCs w:val="22"/>
        </w:rPr>
        <w:softHyphen/>
        <w:t>кации для работ, написанных на языках, не использующих латиницу: (</w:t>
      </w:r>
      <w:proofErr w:type="spellStart"/>
      <w:r w:rsidRPr="00513942">
        <w:rPr>
          <w:rStyle w:val="A20"/>
          <w:szCs w:val="22"/>
        </w:rPr>
        <w:t>In</w:t>
      </w:r>
      <w:proofErr w:type="spellEnd"/>
      <w:r w:rsidRPr="00513942">
        <w:rPr>
          <w:rStyle w:val="A20"/>
          <w:szCs w:val="22"/>
        </w:rPr>
        <w:t xml:space="preserve"> </w:t>
      </w:r>
      <w:proofErr w:type="spellStart"/>
      <w:r w:rsidRPr="00513942">
        <w:rPr>
          <w:rStyle w:val="A20"/>
          <w:szCs w:val="22"/>
        </w:rPr>
        <w:t>Russian</w:t>
      </w:r>
      <w:proofErr w:type="spellEnd"/>
      <w:r w:rsidRPr="00513942">
        <w:rPr>
          <w:rStyle w:val="A20"/>
          <w:szCs w:val="22"/>
        </w:rPr>
        <w:t>), (</w:t>
      </w:r>
      <w:proofErr w:type="spellStart"/>
      <w:r w:rsidRPr="00513942">
        <w:rPr>
          <w:rStyle w:val="A20"/>
          <w:szCs w:val="22"/>
        </w:rPr>
        <w:t>In</w:t>
      </w:r>
      <w:proofErr w:type="spellEnd"/>
      <w:r w:rsidRPr="00513942">
        <w:rPr>
          <w:rStyle w:val="A20"/>
          <w:szCs w:val="22"/>
        </w:rPr>
        <w:t xml:space="preserve"> </w:t>
      </w:r>
      <w:proofErr w:type="spellStart"/>
      <w:r w:rsidRPr="00513942">
        <w:rPr>
          <w:rStyle w:val="A20"/>
          <w:szCs w:val="22"/>
        </w:rPr>
        <w:t>Ukrainian</w:t>
      </w:r>
      <w:proofErr w:type="spellEnd"/>
      <w:r w:rsidRPr="00513942">
        <w:rPr>
          <w:rStyle w:val="A20"/>
          <w:szCs w:val="22"/>
        </w:rPr>
        <w:t>), (</w:t>
      </w:r>
      <w:proofErr w:type="spellStart"/>
      <w:r w:rsidRPr="00513942">
        <w:rPr>
          <w:rStyle w:val="A20"/>
          <w:szCs w:val="22"/>
        </w:rPr>
        <w:t>In</w:t>
      </w:r>
      <w:proofErr w:type="spellEnd"/>
      <w:r w:rsidRPr="00513942">
        <w:rPr>
          <w:rStyle w:val="A20"/>
          <w:szCs w:val="22"/>
        </w:rPr>
        <w:t xml:space="preserve"> </w:t>
      </w:r>
      <w:proofErr w:type="spellStart"/>
      <w:r w:rsidRPr="00513942">
        <w:rPr>
          <w:rStyle w:val="A20"/>
          <w:szCs w:val="22"/>
        </w:rPr>
        <w:t>Japanese</w:t>
      </w:r>
      <w:proofErr w:type="spellEnd"/>
      <w:r w:rsidRPr="00513942">
        <w:rPr>
          <w:rStyle w:val="A20"/>
          <w:szCs w:val="22"/>
        </w:rPr>
        <w:t>) и пр.).</w:t>
      </w:r>
    </w:p>
    <w:p w:rsidR="00513942" w:rsidRPr="00513942" w:rsidRDefault="00513942" w:rsidP="00513942">
      <w:pPr>
        <w:pStyle w:val="Default"/>
      </w:pPr>
    </w:p>
    <w:p w:rsidR="00513942" w:rsidRDefault="00513942" w:rsidP="00513942">
      <w:pPr>
        <w:pStyle w:val="Pa57"/>
        <w:spacing w:line="240" w:lineRule="auto"/>
        <w:ind w:firstLine="284"/>
        <w:jc w:val="both"/>
        <w:rPr>
          <w:color w:val="221E1F"/>
          <w:sz w:val="22"/>
          <w:szCs w:val="22"/>
        </w:rPr>
      </w:pPr>
      <w:r w:rsidRPr="00513942">
        <w:rPr>
          <w:color w:val="221E1F"/>
          <w:sz w:val="22"/>
          <w:szCs w:val="22"/>
        </w:rPr>
        <w:t>Для отдельных изданий, монографий:</w:t>
      </w:r>
    </w:p>
    <w:p w:rsidR="00513942" w:rsidRPr="00513942" w:rsidRDefault="00513942" w:rsidP="00513942">
      <w:pPr>
        <w:pStyle w:val="Default"/>
      </w:pPr>
    </w:p>
    <w:p w:rsidR="00513942" w:rsidRPr="00513942" w:rsidRDefault="00513942" w:rsidP="00513942">
      <w:pPr>
        <w:pStyle w:val="Pa38"/>
        <w:spacing w:line="240" w:lineRule="auto"/>
        <w:ind w:left="284" w:hanging="284"/>
        <w:jc w:val="both"/>
        <w:rPr>
          <w:rStyle w:val="A20"/>
          <w:szCs w:val="22"/>
        </w:rPr>
      </w:pPr>
      <w:r w:rsidRPr="00513942">
        <w:rPr>
          <w:rStyle w:val="A20"/>
          <w:szCs w:val="22"/>
        </w:rPr>
        <w:t xml:space="preserve">Фамилии и инициалы всех авторов на латинице. Год издания. </w:t>
      </w:r>
      <w:r w:rsidRPr="00513942">
        <w:rPr>
          <w:rStyle w:val="A20"/>
          <w:i/>
          <w:iCs/>
          <w:szCs w:val="22"/>
        </w:rPr>
        <w:t>Полное транслитерированное название источника курси</w:t>
      </w:r>
      <w:r w:rsidRPr="00513942">
        <w:rPr>
          <w:rStyle w:val="A20"/>
          <w:i/>
          <w:iCs/>
          <w:szCs w:val="22"/>
        </w:rPr>
        <w:softHyphen/>
        <w:t>вом</w:t>
      </w:r>
      <w:r w:rsidRPr="00513942">
        <w:rPr>
          <w:rStyle w:val="A20"/>
          <w:szCs w:val="22"/>
        </w:rPr>
        <w:t>. [</w:t>
      </w:r>
      <w:r w:rsidRPr="00513942">
        <w:rPr>
          <w:rStyle w:val="A20"/>
          <w:i/>
          <w:iCs/>
          <w:szCs w:val="22"/>
        </w:rPr>
        <w:t>Название на английском языке</w:t>
      </w:r>
      <w:r w:rsidRPr="00513942">
        <w:rPr>
          <w:rStyle w:val="A20"/>
          <w:szCs w:val="22"/>
        </w:rPr>
        <w:t>]. Место издания, изда</w:t>
      </w:r>
      <w:r w:rsidRPr="00513942">
        <w:rPr>
          <w:rStyle w:val="A20"/>
          <w:szCs w:val="22"/>
        </w:rPr>
        <w:softHyphen/>
        <w:t>тельство: общее количество страниц. (Указать язык публи</w:t>
      </w:r>
      <w:r w:rsidRPr="00513942">
        <w:rPr>
          <w:rStyle w:val="A20"/>
          <w:szCs w:val="22"/>
        </w:rPr>
        <w:softHyphen/>
        <w:t>кации для работ, написанных на языках, не использующих латиницу: (</w:t>
      </w:r>
      <w:proofErr w:type="spellStart"/>
      <w:r w:rsidRPr="00513942">
        <w:rPr>
          <w:rStyle w:val="A20"/>
          <w:szCs w:val="22"/>
        </w:rPr>
        <w:t>In</w:t>
      </w:r>
      <w:proofErr w:type="spellEnd"/>
      <w:r w:rsidRPr="00513942">
        <w:rPr>
          <w:rStyle w:val="A20"/>
          <w:szCs w:val="22"/>
        </w:rPr>
        <w:t xml:space="preserve"> </w:t>
      </w:r>
      <w:proofErr w:type="spellStart"/>
      <w:r w:rsidRPr="00513942">
        <w:rPr>
          <w:rStyle w:val="A20"/>
          <w:szCs w:val="22"/>
        </w:rPr>
        <w:t>Russian</w:t>
      </w:r>
      <w:proofErr w:type="spellEnd"/>
      <w:r w:rsidRPr="00513942">
        <w:rPr>
          <w:rStyle w:val="A20"/>
          <w:szCs w:val="22"/>
        </w:rPr>
        <w:t>), (</w:t>
      </w:r>
      <w:proofErr w:type="spellStart"/>
      <w:r w:rsidRPr="00513942">
        <w:rPr>
          <w:rStyle w:val="A20"/>
          <w:szCs w:val="22"/>
        </w:rPr>
        <w:t>In</w:t>
      </w:r>
      <w:proofErr w:type="spellEnd"/>
      <w:r w:rsidRPr="00513942">
        <w:rPr>
          <w:rStyle w:val="A20"/>
          <w:szCs w:val="22"/>
        </w:rPr>
        <w:t xml:space="preserve"> </w:t>
      </w:r>
      <w:proofErr w:type="spellStart"/>
      <w:r w:rsidRPr="00513942">
        <w:rPr>
          <w:rStyle w:val="A20"/>
          <w:szCs w:val="22"/>
        </w:rPr>
        <w:t>Ukrainian</w:t>
      </w:r>
      <w:proofErr w:type="spellEnd"/>
      <w:r w:rsidRPr="00513942">
        <w:rPr>
          <w:rStyle w:val="A20"/>
          <w:szCs w:val="22"/>
        </w:rPr>
        <w:t>), (</w:t>
      </w:r>
      <w:proofErr w:type="spellStart"/>
      <w:r w:rsidRPr="00513942">
        <w:rPr>
          <w:rStyle w:val="A20"/>
          <w:szCs w:val="22"/>
        </w:rPr>
        <w:t>In</w:t>
      </w:r>
      <w:proofErr w:type="spellEnd"/>
      <w:r w:rsidRPr="00513942">
        <w:rPr>
          <w:rStyle w:val="A20"/>
          <w:szCs w:val="22"/>
        </w:rPr>
        <w:t xml:space="preserve"> </w:t>
      </w:r>
      <w:proofErr w:type="spellStart"/>
      <w:r w:rsidRPr="00513942">
        <w:rPr>
          <w:rStyle w:val="A20"/>
          <w:szCs w:val="22"/>
        </w:rPr>
        <w:t>Japanese</w:t>
      </w:r>
      <w:proofErr w:type="spellEnd"/>
      <w:r w:rsidRPr="00513942">
        <w:rPr>
          <w:rStyle w:val="A20"/>
          <w:szCs w:val="22"/>
        </w:rPr>
        <w:t>) и пр.).</w:t>
      </w:r>
    </w:p>
    <w:p w:rsidR="00513942" w:rsidRPr="00513942" w:rsidRDefault="00513942" w:rsidP="00513942">
      <w:pPr>
        <w:pStyle w:val="Default"/>
      </w:pPr>
    </w:p>
    <w:p w:rsidR="00513942" w:rsidRDefault="00513942" w:rsidP="00513942">
      <w:pPr>
        <w:pStyle w:val="Pa57"/>
        <w:spacing w:line="240" w:lineRule="auto"/>
        <w:ind w:firstLine="284"/>
        <w:jc w:val="both"/>
        <w:rPr>
          <w:color w:val="221E1F"/>
          <w:sz w:val="22"/>
          <w:szCs w:val="22"/>
        </w:rPr>
      </w:pPr>
      <w:r w:rsidRPr="00513942">
        <w:rPr>
          <w:color w:val="221E1F"/>
          <w:sz w:val="22"/>
          <w:szCs w:val="22"/>
        </w:rPr>
        <w:t>Для публикаций в сборниках, глав в моногра</w:t>
      </w:r>
      <w:r w:rsidRPr="00513942">
        <w:rPr>
          <w:color w:val="221E1F"/>
          <w:sz w:val="22"/>
          <w:szCs w:val="22"/>
        </w:rPr>
        <w:softHyphen/>
        <w:t>фиях:</w:t>
      </w:r>
    </w:p>
    <w:p w:rsidR="00513942" w:rsidRPr="00513942" w:rsidRDefault="00513942" w:rsidP="00513942">
      <w:pPr>
        <w:pStyle w:val="Default"/>
      </w:pPr>
    </w:p>
    <w:p w:rsidR="00513942" w:rsidRPr="00513942" w:rsidRDefault="00513942" w:rsidP="00513942">
      <w:pPr>
        <w:pStyle w:val="Pa38"/>
        <w:spacing w:line="240" w:lineRule="auto"/>
        <w:ind w:left="284" w:hanging="284"/>
        <w:jc w:val="both"/>
        <w:rPr>
          <w:rStyle w:val="A20"/>
          <w:szCs w:val="22"/>
        </w:rPr>
      </w:pPr>
      <w:r w:rsidRPr="00513942">
        <w:rPr>
          <w:rStyle w:val="A20"/>
          <w:szCs w:val="22"/>
        </w:rPr>
        <w:t xml:space="preserve">Фамилии и инициалы всех авторов на латинице. Год издания. [Название публикации (главы) на английском языке]. </w:t>
      </w:r>
      <w:proofErr w:type="spellStart"/>
      <w:r w:rsidRPr="00513942">
        <w:rPr>
          <w:rStyle w:val="A20"/>
          <w:szCs w:val="22"/>
        </w:rPr>
        <w:t>In</w:t>
      </w:r>
      <w:proofErr w:type="spellEnd"/>
      <w:r w:rsidRPr="00513942">
        <w:rPr>
          <w:rStyle w:val="A20"/>
          <w:szCs w:val="22"/>
        </w:rPr>
        <w:t xml:space="preserve">: </w:t>
      </w:r>
      <w:r w:rsidRPr="00513942">
        <w:rPr>
          <w:rStyle w:val="A20"/>
          <w:i/>
          <w:iCs/>
          <w:szCs w:val="22"/>
        </w:rPr>
        <w:t>Полное транслитерированное название монографии</w:t>
      </w:r>
      <w:r w:rsidRPr="00513942">
        <w:rPr>
          <w:rStyle w:val="A20"/>
          <w:szCs w:val="22"/>
        </w:rPr>
        <w:t>. [</w:t>
      </w:r>
      <w:r w:rsidRPr="00513942">
        <w:rPr>
          <w:rStyle w:val="A20"/>
          <w:i/>
          <w:iCs/>
          <w:szCs w:val="22"/>
        </w:rPr>
        <w:t>На</w:t>
      </w:r>
      <w:r w:rsidRPr="00513942">
        <w:rPr>
          <w:rStyle w:val="A20"/>
          <w:i/>
          <w:iCs/>
          <w:szCs w:val="22"/>
        </w:rPr>
        <w:softHyphen/>
        <w:t>звание монографии на английском языке</w:t>
      </w:r>
      <w:r w:rsidRPr="00513942">
        <w:rPr>
          <w:rStyle w:val="A20"/>
          <w:szCs w:val="22"/>
        </w:rPr>
        <w:t>]. Место издания, издательство: первая и последняя страницы публикации. (Указать язык публикации для работ, написанных на язы</w:t>
      </w:r>
      <w:r w:rsidRPr="00513942">
        <w:rPr>
          <w:rStyle w:val="A20"/>
          <w:szCs w:val="22"/>
        </w:rPr>
        <w:softHyphen/>
        <w:t>ках, не использующих латиницу: (</w:t>
      </w:r>
      <w:proofErr w:type="spellStart"/>
      <w:r w:rsidRPr="00513942">
        <w:rPr>
          <w:rStyle w:val="A20"/>
          <w:szCs w:val="22"/>
        </w:rPr>
        <w:t>In</w:t>
      </w:r>
      <w:proofErr w:type="spellEnd"/>
      <w:r w:rsidRPr="00513942">
        <w:rPr>
          <w:rStyle w:val="A20"/>
          <w:szCs w:val="22"/>
        </w:rPr>
        <w:t xml:space="preserve"> </w:t>
      </w:r>
      <w:proofErr w:type="spellStart"/>
      <w:r w:rsidRPr="00513942">
        <w:rPr>
          <w:rStyle w:val="A20"/>
          <w:szCs w:val="22"/>
        </w:rPr>
        <w:t>Russian</w:t>
      </w:r>
      <w:proofErr w:type="spellEnd"/>
      <w:r w:rsidRPr="00513942">
        <w:rPr>
          <w:rStyle w:val="A20"/>
          <w:szCs w:val="22"/>
        </w:rPr>
        <w:t>), (</w:t>
      </w:r>
      <w:proofErr w:type="spellStart"/>
      <w:r w:rsidRPr="00513942">
        <w:rPr>
          <w:rStyle w:val="A20"/>
          <w:szCs w:val="22"/>
        </w:rPr>
        <w:t>In</w:t>
      </w:r>
      <w:proofErr w:type="spellEnd"/>
      <w:r w:rsidRPr="00513942">
        <w:rPr>
          <w:rStyle w:val="A20"/>
          <w:szCs w:val="22"/>
        </w:rPr>
        <w:t xml:space="preserve"> </w:t>
      </w:r>
      <w:proofErr w:type="spellStart"/>
      <w:r w:rsidRPr="00513942">
        <w:rPr>
          <w:rStyle w:val="A20"/>
          <w:szCs w:val="22"/>
        </w:rPr>
        <w:t>Ukrainian</w:t>
      </w:r>
      <w:proofErr w:type="spellEnd"/>
      <w:r w:rsidRPr="00513942">
        <w:rPr>
          <w:rStyle w:val="A20"/>
          <w:szCs w:val="22"/>
        </w:rPr>
        <w:t>), (</w:t>
      </w:r>
      <w:proofErr w:type="spellStart"/>
      <w:r w:rsidRPr="00513942">
        <w:rPr>
          <w:rStyle w:val="A20"/>
          <w:szCs w:val="22"/>
        </w:rPr>
        <w:t>In</w:t>
      </w:r>
      <w:proofErr w:type="spellEnd"/>
      <w:r w:rsidRPr="00513942">
        <w:rPr>
          <w:rStyle w:val="A20"/>
          <w:szCs w:val="22"/>
        </w:rPr>
        <w:t xml:space="preserve"> </w:t>
      </w:r>
      <w:proofErr w:type="spellStart"/>
      <w:r w:rsidRPr="00513942">
        <w:rPr>
          <w:rStyle w:val="A20"/>
          <w:szCs w:val="22"/>
        </w:rPr>
        <w:t>Japanese</w:t>
      </w:r>
      <w:proofErr w:type="spellEnd"/>
      <w:r w:rsidRPr="00513942">
        <w:rPr>
          <w:rStyle w:val="A20"/>
          <w:szCs w:val="22"/>
        </w:rPr>
        <w:t>) и пр.).</w:t>
      </w:r>
    </w:p>
    <w:p w:rsidR="00513942" w:rsidRPr="00513942" w:rsidRDefault="00513942" w:rsidP="00513942">
      <w:pPr>
        <w:pStyle w:val="Default"/>
      </w:pPr>
    </w:p>
    <w:p w:rsidR="00513942" w:rsidRPr="00513942" w:rsidRDefault="00513942" w:rsidP="00513942">
      <w:pPr>
        <w:pStyle w:val="Pa55"/>
        <w:spacing w:line="240" w:lineRule="auto"/>
        <w:jc w:val="center"/>
        <w:rPr>
          <w:color w:val="221E1F"/>
          <w:sz w:val="22"/>
          <w:szCs w:val="22"/>
        </w:rPr>
      </w:pPr>
      <w:r w:rsidRPr="00513942">
        <w:rPr>
          <w:b/>
          <w:bCs/>
          <w:color w:val="221E1F"/>
          <w:sz w:val="22"/>
          <w:szCs w:val="22"/>
        </w:rPr>
        <w:t>Примеры описания источников в разделах</w:t>
      </w:r>
    </w:p>
    <w:p w:rsidR="00513942" w:rsidRDefault="00513942" w:rsidP="00513942">
      <w:pPr>
        <w:pStyle w:val="Pa55"/>
        <w:spacing w:line="240" w:lineRule="auto"/>
        <w:jc w:val="center"/>
        <w:rPr>
          <w:b/>
          <w:bCs/>
          <w:color w:val="221E1F"/>
          <w:sz w:val="22"/>
          <w:szCs w:val="22"/>
        </w:rPr>
      </w:pPr>
      <w:r w:rsidRPr="00513942">
        <w:rPr>
          <w:b/>
          <w:bCs/>
          <w:color w:val="221E1F"/>
          <w:sz w:val="22"/>
          <w:szCs w:val="22"/>
        </w:rPr>
        <w:lastRenderedPageBreak/>
        <w:t>«СПИСОК ЛИТЕРАТУРЫ» / «REFERENCES»</w:t>
      </w:r>
    </w:p>
    <w:p w:rsidR="00513942" w:rsidRPr="00513942" w:rsidRDefault="00513942" w:rsidP="00513942">
      <w:pPr>
        <w:pStyle w:val="Default"/>
      </w:pPr>
    </w:p>
    <w:p w:rsidR="00513942" w:rsidRDefault="00513942" w:rsidP="00513942">
      <w:pPr>
        <w:pStyle w:val="Pa57"/>
        <w:spacing w:line="240" w:lineRule="auto"/>
        <w:ind w:firstLine="284"/>
        <w:jc w:val="both"/>
        <w:rPr>
          <w:color w:val="221E1F"/>
          <w:sz w:val="22"/>
          <w:szCs w:val="22"/>
        </w:rPr>
      </w:pPr>
      <w:r w:rsidRPr="00513942">
        <w:rPr>
          <w:color w:val="221E1F"/>
          <w:sz w:val="22"/>
          <w:szCs w:val="22"/>
        </w:rPr>
        <w:t>Пример описания статьи из журнала:</w:t>
      </w:r>
    </w:p>
    <w:p w:rsidR="00513942" w:rsidRPr="00513942" w:rsidRDefault="00513942" w:rsidP="00513942">
      <w:pPr>
        <w:pStyle w:val="Default"/>
      </w:pPr>
    </w:p>
    <w:p w:rsidR="00513942" w:rsidRPr="00513942" w:rsidRDefault="00513942" w:rsidP="00513942">
      <w:pPr>
        <w:pStyle w:val="Pa37"/>
        <w:spacing w:line="240" w:lineRule="auto"/>
        <w:ind w:left="284" w:hanging="284"/>
        <w:jc w:val="both"/>
        <w:rPr>
          <w:color w:val="221E1F"/>
          <w:sz w:val="18"/>
          <w:szCs w:val="22"/>
        </w:rPr>
      </w:pPr>
      <w:proofErr w:type="spellStart"/>
      <w:r w:rsidRPr="00513942">
        <w:rPr>
          <w:rStyle w:val="A20"/>
          <w:szCs w:val="22"/>
        </w:rPr>
        <w:t>Матишов</w:t>
      </w:r>
      <w:proofErr w:type="spellEnd"/>
      <w:r w:rsidRPr="00513942">
        <w:rPr>
          <w:rStyle w:val="A20"/>
          <w:szCs w:val="22"/>
        </w:rPr>
        <w:t xml:space="preserve"> Г.Г., Ильин Г.В., </w:t>
      </w:r>
      <w:proofErr w:type="spellStart"/>
      <w:r w:rsidRPr="00513942">
        <w:rPr>
          <w:rStyle w:val="A20"/>
          <w:szCs w:val="22"/>
        </w:rPr>
        <w:t>Усягина</w:t>
      </w:r>
      <w:proofErr w:type="spellEnd"/>
      <w:r w:rsidRPr="00513942">
        <w:rPr>
          <w:rStyle w:val="A20"/>
          <w:szCs w:val="22"/>
        </w:rPr>
        <w:t xml:space="preserve"> И.С., Кириллова Е.Э. 2019. Динамика искусственных радионуклидов в экосистемах морей Северного Ледовитого океана на рубеже XX–XXI ве</w:t>
      </w:r>
      <w:r w:rsidRPr="00513942">
        <w:rPr>
          <w:rStyle w:val="A20"/>
          <w:szCs w:val="22"/>
        </w:rPr>
        <w:softHyphen/>
        <w:t xml:space="preserve">ков. Часть 2. Донные отложения. </w:t>
      </w:r>
      <w:r w:rsidRPr="00513942">
        <w:rPr>
          <w:rStyle w:val="A20"/>
          <w:i/>
          <w:iCs/>
          <w:szCs w:val="22"/>
        </w:rPr>
        <w:t xml:space="preserve">Наука Юга России. </w:t>
      </w:r>
      <w:r w:rsidRPr="00513942">
        <w:rPr>
          <w:rStyle w:val="A20"/>
          <w:szCs w:val="22"/>
        </w:rPr>
        <w:t xml:space="preserve">15(4): 24–35. </w:t>
      </w:r>
      <w:proofErr w:type="spellStart"/>
      <w:r w:rsidRPr="00513942">
        <w:rPr>
          <w:rStyle w:val="A20"/>
          <w:szCs w:val="22"/>
        </w:rPr>
        <w:t>doi</w:t>
      </w:r>
      <w:proofErr w:type="spellEnd"/>
      <w:r w:rsidRPr="00513942">
        <w:rPr>
          <w:rStyle w:val="A20"/>
          <w:szCs w:val="22"/>
        </w:rPr>
        <w:t>: 10.7868/S25001640190404</w:t>
      </w:r>
    </w:p>
    <w:p w:rsidR="00513942" w:rsidRPr="00513942" w:rsidRDefault="00513942" w:rsidP="00513942">
      <w:pPr>
        <w:pStyle w:val="Pa38"/>
        <w:spacing w:line="240" w:lineRule="auto"/>
        <w:ind w:left="284" w:hanging="284"/>
        <w:jc w:val="both"/>
        <w:rPr>
          <w:rStyle w:val="A20"/>
          <w:szCs w:val="22"/>
        </w:rPr>
      </w:pPr>
      <w:proofErr w:type="spellStart"/>
      <w:r w:rsidRPr="00513942">
        <w:rPr>
          <w:rStyle w:val="A20"/>
          <w:szCs w:val="22"/>
        </w:rPr>
        <w:t>Matishov</w:t>
      </w:r>
      <w:proofErr w:type="spellEnd"/>
      <w:r w:rsidRPr="00513942">
        <w:rPr>
          <w:rStyle w:val="A20"/>
          <w:szCs w:val="22"/>
        </w:rPr>
        <w:t xml:space="preserve"> G.G., </w:t>
      </w:r>
      <w:proofErr w:type="spellStart"/>
      <w:r w:rsidRPr="00513942">
        <w:rPr>
          <w:rStyle w:val="A20"/>
          <w:szCs w:val="22"/>
        </w:rPr>
        <w:t>Ilyin</w:t>
      </w:r>
      <w:proofErr w:type="spellEnd"/>
      <w:r w:rsidRPr="00513942">
        <w:rPr>
          <w:rStyle w:val="A20"/>
          <w:szCs w:val="22"/>
        </w:rPr>
        <w:t xml:space="preserve"> G.V., </w:t>
      </w:r>
      <w:proofErr w:type="spellStart"/>
      <w:r w:rsidRPr="00513942">
        <w:rPr>
          <w:rStyle w:val="A20"/>
          <w:szCs w:val="22"/>
        </w:rPr>
        <w:t>Usyagina</w:t>
      </w:r>
      <w:proofErr w:type="spellEnd"/>
      <w:r w:rsidRPr="00513942">
        <w:rPr>
          <w:rStyle w:val="A20"/>
          <w:szCs w:val="22"/>
        </w:rPr>
        <w:t xml:space="preserve"> I.S., </w:t>
      </w:r>
      <w:proofErr w:type="spellStart"/>
      <w:r w:rsidRPr="00513942">
        <w:rPr>
          <w:rStyle w:val="A20"/>
          <w:szCs w:val="22"/>
        </w:rPr>
        <w:t>Kirillova</w:t>
      </w:r>
      <w:proofErr w:type="spellEnd"/>
      <w:r w:rsidRPr="00513942">
        <w:rPr>
          <w:rStyle w:val="A20"/>
          <w:szCs w:val="22"/>
        </w:rPr>
        <w:t xml:space="preserve"> E.E. 2019. </w:t>
      </w:r>
      <w:proofErr w:type="spellStart"/>
      <w:r w:rsidRPr="00513942">
        <w:rPr>
          <w:rStyle w:val="A20"/>
          <w:szCs w:val="22"/>
        </w:rPr>
        <w:t>Dynamics</w:t>
      </w:r>
      <w:proofErr w:type="spellEnd"/>
      <w:r w:rsidRPr="00513942">
        <w:rPr>
          <w:rStyle w:val="A20"/>
          <w:szCs w:val="22"/>
        </w:rPr>
        <w:t xml:space="preserve"> </w:t>
      </w:r>
      <w:proofErr w:type="spellStart"/>
      <w:r w:rsidRPr="00513942">
        <w:rPr>
          <w:rStyle w:val="A20"/>
          <w:szCs w:val="22"/>
        </w:rPr>
        <w:t>of</w:t>
      </w:r>
      <w:proofErr w:type="spellEnd"/>
      <w:r w:rsidRPr="00513942">
        <w:rPr>
          <w:rStyle w:val="A20"/>
          <w:szCs w:val="22"/>
        </w:rPr>
        <w:t xml:space="preserve"> </w:t>
      </w:r>
      <w:proofErr w:type="spellStart"/>
      <w:r w:rsidRPr="00513942">
        <w:rPr>
          <w:rStyle w:val="A20"/>
          <w:szCs w:val="22"/>
        </w:rPr>
        <w:t>artificial</w:t>
      </w:r>
      <w:proofErr w:type="spellEnd"/>
      <w:r w:rsidRPr="00513942">
        <w:rPr>
          <w:rStyle w:val="A20"/>
          <w:szCs w:val="22"/>
        </w:rPr>
        <w:t xml:space="preserve"> </w:t>
      </w:r>
      <w:proofErr w:type="spellStart"/>
      <w:r w:rsidRPr="00513942">
        <w:rPr>
          <w:rStyle w:val="A20"/>
          <w:szCs w:val="22"/>
        </w:rPr>
        <w:t>radionuclides</w:t>
      </w:r>
      <w:proofErr w:type="spellEnd"/>
      <w:r w:rsidRPr="00513942">
        <w:rPr>
          <w:rStyle w:val="A20"/>
          <w:szCs w:val="22"/>
        </w:rPr>
        <w:t xml:space="preserve"> </w:t>
      </w:r>
      <w:proofErr w:type="spellStart"/>
      <w:r w:rsidRPr="00513942">
        <w:rPr>
          <w:rStyle w:val="A20"/>
          <w:szCs w:val="22"/>
        </w:rPr>
        <w:t>in</w:t>
      </w:r>
      <w:proofErr w:type="spellEnd"/>
      <w:r w:rsidRPr="00513942">
        <w:rPr>
          <w:rStyle w:val="A20"/>
          <w:szCs w:val="22"/>
        </w:rPr>
        <w:t xml:space="preserve"> </w:t>
      </w:r>
      <w:proofErr w:type="spellStart"/>
      <w:r w:rsidRPr="00513942">
        <w:rPr>
          <w:rStyle w:val="A20"/>
          <w:szCs w:val="22"/>
        </w:rPr>
        <w:t>the</w:t>
      </w:r>
      <w:proofErr w:type="spellEnd"/>
      <w:r w:rsidRPr="00513942">
        <w:rPr>
          <w:rStyle w:val="A20"/>
          <w:szCs w:val="22"/>
        </w:rPr>
        <w:t xml:space="preserve"> </w:t>
      </w:r>
      <w:proofErr w:type="spellStart"/>
      <w:r w:rsidRPr="00513942">
        <w:rPr>
          <w:rStyle w:val="A20"/>
          <w:szCs w:val="22"/>
        </w:rPr>
        <w:t>ecosystems</w:t>
      </w:r>
      <w:proofErr w:type="spellEnd"/>
      <w:r w:rsidRPr="00513942">
        <w:rPr>
          <w:rStyle w:val="A20"/>
          <w:szCs w:val="22"/>
        </w:rPr>
        <w:t xml:space="preserve"> </w:t>
      </w:r>
      <w:proofErr w:type="spellStart"/>
      <w:r w:rsidRPr="00513942">
        <w:rPr>
          <w:rStyle w:val="A20"/>
          <w:szCs w:val="22"/>
        </w:rPr>
        <w:t>of</w:t>
      </w:r>
      <w:proofErr w:type="spellEnd"/>
      <w:r w:rsidRPr="00513942">
        <w:rPr>
          <w:rStyle w:val="A20"/>
          <w:szCs w:val="22"/>
        </w:rPr>
        <w:t xml:space="preserve"> </w:t>
      </w:r>
      <w:proofErr w:type="spellStart"/>
      <w:r w:rsidRPr="00513942">
        <w:rPr>
          <w:rStyle w:val="A20"/>
          <w:szCs w:val="22"/>
        </w:rPr>
        <w:t>seas</w:t>
      </w:r>
      <w:proofErr w:type="spellEnd"/>
      <w:r w:rsidRPr="00513942">
        <w:rPr>
          <w:rStyle w:val="A20"/>
          <w:szCs w:val="22"/>
        </w:rPr>
        <w:t xml:space="preserve"> </w:t>
      </w:r>
      <w:proofErr w:type="spellStart"/>
      <w:r w:rsidRPr="00513942">
        <w:rPr>
          <w:rStyle w:val="A20"/>
          <w:szCs w:val="22"/>
        </w:rPr>
        <w:t>of</w:t>
      </w:r>
      <w:proofErr w:type="spellEnd"/>
      <w:r w:rsidRPr="00513942">
        <w:rPr>
          <w:rStyle w:val="A20"/>
          <w:szCs w:val="22"/>
        </w:rPr>
        <w:t xml:space="preserve"> </w:t>
      </w:r>
      <w:proofErr w:type="spellStart"/>
      <w:r w:rsidRPr="00513942">
        <w:rPr>
          <w:rStyle w:val="A20"/>
          <w:szCs w:val="22"/>
        </w:rPr>
        <w:t>the</w:t>
      </w:r>
      <w:proofErr w:type="spellEnd"/>
      <w:r w:rsidRPr="00513942">
        <w:rPr>
          <w:rStyle w:val="A20"/>
          <w:szCs w:val="22"/>
        </w:rPr>
        <w:t xml:space="preserve"> </w:t>
      </w:r>
      <w:proofErr w:type="spellStart"/>
      <w:r w:rsidRPr="00513942">
        <w:rPr>
          <w:rStyle w:val="A20"/>
          <w:szCs w:val="22"/>
        </w:rPr>
        <w:t>Arctic</w:t>
      </w:r>
      <w:proofErr w:type="spellEnd"/>
      <w:r w:rsidRPr="00513942">
        <w:rPr>
          <w:rStyle w:val="A20"/>
          <w:szCs w:val="22"/>
        </w:rPr>
        <w:t xml:space="preserve"> </w:t>
      </w:r>
      <w:proofErr w:type="spellStart"/>
      <w:r w:rsidRPr="00513942">
        <w:rPr>
          <w:rStyle w:val="A20"/>
          <w:szCs w:val="22"/>
        </w:rPr>
        <w:t>Ocean</w:t>
      </w:r>
      <w:proofErr w:type="spellEnd"/>
      <w:r w:rsidRPr="00513942">
        <w:rPr>
          <w:rStyle w:val="A20"/>
          <w:szCs w:val="22"/>
        </w:rPr>
        <w:t xml:space="preserve"> </w:t>
      </w:r>
      <w:proofErr w:type="spellStart"/>
      <w:r w:rsidRPr="00513942">
        <w:rPr>
          <w:rStyle w:val="A20"/>
          <w:szCs w:val="22"/>
        </w:rPr>
        <w:t>at</w:t>
      </w:r>
      <w:proofErr w:type="spellEnd"/>
      <w:r w:rsidRPr="00513942">
        <w:rPr>
          <w:rStyle w:val="A20"/>
          <w:szCs w:val="22"/>
        </w:rPr>
        <w:t xml:space="preserve"> </w:t>
      </w:r>
      <w:proofErr w:type="spellStart"/>
      <w:r w:rsidRPr="00513942">
        <w:rPr>
          <w:rStyle w:val="A20"/>
          <w:szCs w:val="22"/>
        </w:rPr>
        <w:t>the</w:t>
      </w:r>
      <w:proofErr w:type="spellEnd"/>
      <w:r w:rsidRPr="00513942">
        <w:rPr>
          <w:rStyle w:val="A20"/>
          <w:szCs w:val="22"/>
        </w:rPr>
        <w:t xml:space="preserve"> </w:t>
      </w:r>
      <w:proofErr w:type="spellStart"/>
      <w:r w:rsidRPr="00513942">
        <w:rPr>
          <w:rStyle w:val="A20"/>
          <w:szCs w:val="22"/>
        </w:rPr>
        <w:t>turn</w:t>
      </w:r>
      <w:proofErr w:type="spellEnd"/>
      <w:r w:rsidRPr="00513942">
        <w:rPr>
          <w:rStyle w:val="A20"/>
          <w:szCs w:val="22"/>
        </w:rPr>
        <w:t xml:space="preserve"> </w:t>
      </w:r>
      <w:proofErr w:type="spellStart"/>
      <w:r w:rsidRPr="00513942">
        <w:rPr>
          <w:rStyle w:val="A20"/>
          <w:szCs w:val="22"/>
        </w:rPr>
        <w:t>of</w:t>
      </w:r>
      <w:proofErr w:type="spellEnd"/>
      <w:r w:rsidRPr="00513942">
        <w:rPr>
          <w:rStyle w:val="A20"/>
          <w:szCs w:val="22"/>
        </w:rPr>
        <w:t xml:space="preserve"> </w:t>
      </w:r>
      <w:proofErr w:type="spellStart"/>
      <w:r w:rsidRPr="00513942">
        <w:rPr>
          <w:rStyle w:val="A20"/>
          <w:szCs w:val="22"/>
        </w:rPr>
        <w:t>the</w:t>
      </w:r>
      <w:proofErr w:type="spellEnd"/>
      <w:r w:rsidRPr="00513942">
        <w:rPr>
          <w:rStyle w:val="A20"/>
          <w:szCs w:val="22"/>
        </w:rPr>
        <w:t xml:space="preserve"> 21</w:t>
      </w:r>
      <w:r w:rsidRPr="00513942">
        <w:rPr>
          <w:rStyle w:val="A8"/>
          <w:sz w:val="18"/>
          <w:szCs w:val="22"/>
        </w:rPr>
        <w:t xml:space="preserve">st </w:t>
      </w:r>
      <w:proofErr w:type="spellStart"/>
      <w:r w:rsidRPr="00513942">
        <w:rPr>
          <w:rStyle w:val="A20"/>
          <w:szCs w:val="22"/>
        </w:rPr>
        <w:t>century</w:t>
      </w:r>
      <w:proofErr w:type="spellEnd"/>
      <w:r w:rsidRPr="00513942">
        <w:rPr>
          <w:rStyle w:val="A20"/>
          <w:szCs w:val="22"/>
        </w:rPr>
        <w:t xml:space="preserve">. </w:t>
      </w:r>
      <w:proofErr w:type="spellStart"/>
      <w:r w:rsidRPr="00513942">
        <w:rPr>
          <w:rStyle w:val="A20"/>
          <w:szCs w:val="22"/>
        </w:rPr>
        <w:t>Part</w:t>
      </w:r>
      <w:proofErr w:type="spellEnd"/>
      <w:r w:rsidRPr="00513942">
        <w:rPr>
          <w:rStyle w:val="A20"/>
          <w:szCs w:val="22"/>
        </w:rPr>
        <w:t xml:space="preserve"> 2. </w:t>
      </w:r>
      <w:proofErr w:type="spellStart"/>
      <w:r w:rsidRPr="00513942">
        <w:rPr>
          <w:rStyle w:val="A20"/>
          <w:szCs w:val="22"/>
        </w:rPr>
        <w:t>Bottom</w:t>
      </w:r>
      <w:proofErr w:type="spellEnd"/>
      <w:r w:rsidRPr="00513942">
        <w:rPr>
          <w:rStyle w:val="A20"/>
          <w:szCs w:val="22"/>
        </w:rPr>
        <w:t xml:space="preserve"> </w:t>
      </w:r>
      <w:proofErr w:type="spellStart"/>
      <w:r w:rsidRPr="00513942">
        <w:rPr>
          <w:rStyle w:val="A20"/>
          <w:szCs w:val="22"/>
        </w:rPr>
        <w:t>sediments</w:t>
      </w:r>
      <w:proofErr w:type="spellEnd"/>
      <w:r w:rsidRPr="00513942">
        <w:rPr>
          <w:rStyle w:val="A20"/>
          <w:szCs w:val="22"/>
        </w:rPr>
        <w:t xml:space="preserve">. </w:t>
      </w:r>
      <w:proofErr w:type="spellStart"/>
      <w:r w:rsidRPr="00513942">
        <w:rPr>
          <w:rStyle w:val="A20"/>
          <w:i/>
          <w:iCs/>
          <w:szCs w:val="22"/>
        </w:rPr>
        <w:t>Nauka</w:t>
      </w:r>
      <w:proofErr w:type="spellEnd"/>
      <w:r w:rsidRPr="00513942">
        <w:rPr>
          <w:rStyle w:val="A20"/>
          <w:i/>
          <w:iCs/>
          <w:szCs w:val="22"/>
        </w:rPr>
        <w:t xml:space="preserve"> </w:t>
      </w:r>
      <w:proofErr w:type="spellStart"/>
      <w:r w:rsidRPr="00513942">
        <w:rPr>
          <w:rStyle w:val="A20"/>
          <w:i/>
          <w:iCs/>
          <w:szCs w:val="22"/>
        </w:rPr>
        <w:t>Yuga</w:t>
      </w:r>
      <w:proofErr w:type="spellEnd"/>
      <w:r w:rsidRPr="00513942">
        <w:rPr>
          <w:rStyle w:val="A20"/>
          <w:i/>
          <w:iCs/>
          <w:szCs w:val="22"/>
        </w:rPr>
        <w:t xml:space="preserve"> </w:t>
      </w:r>
      <w:proofErr w:type="spellStart"/>
      <w:r w:rsidRPr="00513942">
        <w:rPr>
          <w:rStyle w:val="A20"/>
          <w:i/>
          <w:iCs/>
          <w:szCs w:val="22"/>
        </w:rPr>
        <w:t>Rossii</w:t>
      </w:r>
      <w:proofErr w:type="spellEnd"/>
      <w:r w:rsidRPr="00513942">
        <w:rPr>
          <w:rStyle w:val="A20"/>
          <w:i/>
          <w:iCs/>
          <w:szCs w:val="22"/>
        </w:rPr>
        <w:t xml:space="preserve">. </w:t>
      </w:r>
      <w:r w:rsidRPr="00513942">
        <w:rPr>
          <w:rStyle w:val="A20"/>
          <w:szCs w:val="22"/>
        </w:rPr>
        <w:t>15(4): 24–35. (</w:t>
      </w:r>
      <w:proofErr w:type="spellStart"/>
      <w:r w:rsidRPr="00513942">
        <w:rPr>
          <w:rStyle w:val="A20"/>
          <w:szCs w:val="22"/>
        </w:rPr>
        <w:t>In</w:t>
      </w:r>
      <w:proofErr w:type="spellEnd"/>
      <w:r w:rsidRPr="00513942">
        <w:rPr>
          <w:rStyle w:val="A20"/>
          <w:szCs w:val="22"/>
        </w:rPr>
        <w:t xml:space="preserve"> </w:t>
      </w:r>
      <w:proofErr w:type="spellStart"/>
      <w:r w:rsidRPr="00513942">
        <w:rPr>
          <w:rStyle w:val="A20"/>
          <w:szCs w:val="22"/>
        </w:rPr>
        <w:t>Russian</w:t>
      </w:r>
      <w:proofErr w:type="spellEnd"/>
      <w:r w:rsidRPr="00513942">
        <w:rPr>
          <w:rStyle w:val="A20"/>
          <w:szCs w:val="22"/>
        </w:rPr>
        <w:t xml:space="preserve">). </w:t>
      </w:r>
      <w:proofErr w:type="spellStart"/>
      <w:r w:rsidRPr="00513942">
        <w:rPr>
          <w:rStyle w:val="A20"/>
          <w:szCs w:val="22"/>
        </w:rPr>
        <w:t>doi</w:t>
      </w:r>
      <w:proofErr w:type="spellEnd"/>
      <w:r w:rsidRPr="00513942">
        <w:rPr>
          <w:rStyle w:val="A20"/>
          <w:szCs w:val="22"/>
        </w:rPr>
        <w:t>: 10.7868/S25001640190404</w:t>
      </w:r>
    </w:p>
    <w:p w:rsidR="00513942" w:rsidRPr="00513942" w:rsidRDefault="00513942" w:rsidP="00513942">
      <w:pPr>
        <w:pStyle w:val="Default"/>
      </w:pPr>
    </w:p>
    <w:p w:rsidR="00513942" w:rsidRDefault="00513942" w:rsidP="00513942">
      <w:pPr>
        <w:pStyle w:val="Pa57"/>
        <w:spacing w:line="240" w:lineRule="auto"/>
        <w:ind w:firstLine="284"/>
        <w:jc w:val="both"/>
        <w:rPr>
          <w:color w:val="221E1F"/>
          <w:sz w:val="22"/>
          <w:szCs w:val="22"/>
        </w:rPr>
      </w:pPr>
      <w:r w:rsidRPr="00513942">
        <w:rPr>
          <w:color w:val="221E1F"/>
          <w:sz w:val="22"/>
          <w:szCs w:val="22"/>
        </w:rPr>
        <w:t>Пример описания отдельного издания, моно</w:t>
      </w:r>
      <w:r w:rsidRPr="00513942">
        <w:rPr>
          <w:color w:val="221E1F"/>
          <w:sz w:val="22"/>
          <w:szCs w:val="22"/>
        </w:rPr>
        <w:softHyphen/>
        <w:t>графии:</w:t>
      </w:r>
    </w:p>
    <w:p w:rsidR="00513942" w:rsidRPr="00513942" w:rsidRDefault="00513942" w:rsidP="00513942">
      <w:pPr>
        <w:pStyle w:val="Default"/>
      </w:pPr>
    </w:p>
    <w:p w:rsidR="00513942" w:rsidRPr="00371253" w:rsidRDefault="00513942" w:rsidP="00371253">
      <w:pPr>
        <w:pStyle w:val="Pa37"/>
        <w:spacing w:line="240" w:lineRule="auto"/>
        <w:ind w:left="284" w:hanging="284"/>
        <w:jc w:val="both"/>
        <w:rPr>
          <w:color w:val="221E1F"/>
          <w:sz w:val="18"/>
          <w:szCs w:val="22"/>
        </w:rPr>
      </w:pPr>
      <w:r w:rsidRPr="00371253">
        <w:rPr>
          <w:rStyle w:val="A20"/>
          <w:szCs w:val="22"/>
        </w:rPr>
        <w:t xml:space="preserve">Васильева Е.Д., </w:t>
      </w:r>
      <w:proofErr w:type="spellStart"/>
      <w:r w:rsidRPr="00371253">
        <w:rPr>
          <w:rStyle w:val="A20"/>
          <w:szCs w:val="22"/>
        </w:rPr>
        <w:t>Лужняк</w:t>
      </w:r>
      <w:proofErr w:type="spellEnd"/>
      <w:r w:rsidRPr="00371253">
        <w:rPr>
          <w:rStyle w:val="A20"/>
          <w:szCs w:val="22"/>
        </w:rPr>
        <w:t xml:space="preserve"> В.А. 2013. </w:t>
      </w:r>
      <w:r w:rsidRPr="00371253">
        <w:rPr>
          <w:rStyle w:val="A20"/>
          <w:i/>
          <w:iCs/>
          <w:szCs w:val="22"/>
        </w:rPr>
        <w:t xml:space="preserve">Рыбы бассейна Азовского моря. </w:t>
      </w:r>
      <w:r w:rsidRPr="00371253">
        <w:rPr>
          <w:rStyle w:val="A20"/>
          <w:szCs w:val="22"/>
        </w:rPr>
        <w:t xml:space="preserve">Ростов </w:t>
      </w:r>
      <w:proofErr w:type="spellStart"/>
      <w:r w:rsidRPr="00371253">
        <w:rPr>
          <w:rStyle w:val="A20"/>
          <w:szCs w:val="22"/>
        </w:rPr>
        <w:t>н</w:t>
      </w:r>
      <w:proofErr w:type="spellEnd"/>
      <w:r w:rsidRPr="00371253">
        <w:rPr>
          <w:rStyle w:val="A20"/>
          <w:szCs w:val="22"/>
        </w:rPr>
        <w:t>/Д, изд-во ЮНЦ РАН: 272 с.</w:t>
      </w:r>
    </w:p>
    <w:p w:rsidR="00513942" w:rsidRPr="00371253" w:rsidRDefault="00513942" w:rsidP="00371253">
      <w:pPr>
        <w:pStyle w:val="Pa38"/>
        <w:spacing w:line="240" w:lineRule="auto"/>
        <w:ind w:left="284" w:hanging="284"/>
        <w:jc w:val="both"/>
        <w:rPr>
          <w:rStyle w:val="A20"/>
          <w:szCs w:val="22"/>
        </w:rPr>
      </w:pPr>
      <w:proofErr w:type="spellStart"/>
      <w:r w:rsidRPr="00371253">
        <w:rPr>
          <w:rStyle w:val="A20"/>
          <w:szCs w:val="22"/>
        </w:rPr>
        <w:t>Vasil’eva</w:t>
      </w:r>
      <w:proofErr w:type="spellEnd"/>
      <w:r w:rsidRPr="00371253">
        <w:rPr>
          <w:rStyle w:val="A20"/>
          <w:szCs w:val="22"/>
        </w:rPr>
        <w:t xml:space="preserve"> E.D., </w:t>
      </w:r>
      <w:proofErr w:type="spellStart"/>
      <w:r w:rsidRPr="00371253">
        <w:rPr>
          <w:rStyle w:val="A20"/>
          <w:szCs w:val="22"/>
        </w:rPr>
        <w:t>Luzhnyak</w:t>
      </w:r>
      <w:proofErr w:type="spellEnd"/>
      <w:r w:rsidRPr="00371253">
        <w:rPr>
          <w:rStyle w:val="A20"/>
          <w:szCs w:val="22"/>
        </w:rPr>
        <w:t xml:space="preserve"> V.A. 2013. </w:t>
      </w:r>
      <w:proofErr w:type="spellStart"/>
      <w:r w:rsidRPr="00371253">
        <w:rPr>
          <w:rStyle w:val="A20"/>
          <w:i/>
          <w:iCs/>
          <w:szCs w:val="22"/>
        </w:rPr>
        <w:t>Ryby</w:t>
      </w:r>
      <w:proofErr w:type="spellEnd"/>
      <w:r w:rsidRPr="00371253">
        <w:rPr>
          <w:rStyle w:val="A20"/>
          <w:i/>
          <w:iCs/>
          <w:szCs w:val="22"/>
        </w:rPr>
        <w:t xml:space="preserve"> </w:t>
      </w:r>
      <w:proofErr w:type="spellStart"/>
      <w:r w:rsidRPr="00371253">
        <w:rPr>
          <w:rStyle w:val="A20"/>
          <w:i/>
          <w:iCs/>
          <w:szCs w:val="22"/>
        </w:rPr>
        <w:t>basseyna</w:t>
      </w:r>
      <w:proofErr w:type="spellEnd"/>
      <w:r w:rsidRPr="00371253">
        <w:rPr>
          <w:rStyle w:val="A20"/>
          <w:i/>
          <w:iCs/>
          <w:szCs w:val="22"/>
        </w:rPr>
        <w:t xml:space="preserve"> </w:t>
      </w:r>
      <w:proofErr w:type="spellStart"/>
      <w:r w:rsidRPr="00371253">
        <w:rPr>
          <w:rStyle w:val="A20"/>
          <w:i/>
          <w:iCs/>
          <w:szCs w:val="22"/>
        </w:rPr>
        <w:t>Azovskogo</w:t>
      </w:r>
      <w:proofErr w:type="spellEnd"/>
      <w:r w:rsidRPr="00371253">
        <w:rPr>
          <w:rStyle w:val="A20"/>
          <w:i/>
          <w:iCs/>
          <w:szCs w:val="22"/>
        </w:rPr>
        <w:t xml:space="preserve"> </w:t>
      </w:r>
      <w:proofErr w:type="spellStart"/>
      <w:r w:rsidRPr="00371253">
        <w:rPr>
          <w:rStyle w:val="A20"/>
          <w:i/>
          <w:iCs/>
          <w:szCs w:val="22"/>
        </w:rPr>
        <w:t>morya</w:t>
      </w:r>
      <w:proofErr w:type="spellEnd"/>
      <w:r w:rsidRPr="00371253">
        <w:rPr>
          <w:rStyle w:val="A20"/>
          <w:i/>
          <w:iCs/>
          <w:szCs w:val="22"/>
        </w:rPr>
        <w:t xml:space="preserve">. </w:t>
      </w:r>
      <w:r w:rsidRPr="00371253">
        <w:rPr>
          <w:rStyle w:val="A20"/>
          <w:szCs w:val="22"/>
        </w:rPr>
        <w:t>[</w:t>
      </w:r>
      <w:proofErr w:type="spellStart"/>
      <w:r w:rsidRPr="00371253">
        <w:rPr>
          <w:rStyle w:val="A20"/>
          <w:i/>
          <w:iCs/>
          <w:szCs w:val="22"/>
        </w:rPr>
        <w:t>Fishes</w:t>
      </w:r>
      <w:proofErr w:type="spellEnd"/>
      <w:r w:rsidRPr="00371253">
        <w:rPr>
          <w:rStyle w:val="A20"/>
          <w:i/>
          <w:iCs/>
          <w:szCs w:val="22"/>
        </w:rPr>
        <w:t xml:space="preserve"> </w:t>
      </w:r>
      <w:proofErr w:type="spellStart"/>
      <w:r w:rsidRPr="00371253">
        <w:rPr>
          <w:rStyle w:val="A20"/>
          <w:i/>
          <w:iCs/>
          <w:szCs w:val="22"/>
        </w:rPr>
        <w:t>of</w:t>
      </w:r>
      <w:proofErr w:type="spellEnd"/>
      <w:r w:rsidRPr="00371253">
        <w:rPr>
          <w:rStyle w:val="A20"/>
          <w:i/>
          <w:iCs/>
          <w:szCs w:val="22"/>
        </w:rPr>
        <w:t xml:space="preserve"> </w:t>
      </w:r>
      <w:proofErr w:type="spellStart"/>
      <w:r w:rsidRPr="00371253">
        <w:rPr>
          <w:rStyle w:val="A20"/>
          <w:i/>
          <w:iCs/>
          <w:szCs w:val="22"/>
        </w:rPr>
        <w:t>the</w:t>
      </w:r>
      <w:proofErr w:type="spellEnd"/>
      <w:r w:rsidRPr="00371253">
        <w:rPr>
          <w:rStyle w:val="A20"/>
          <w:i/>
          <w:iCs/>
          <w:szCs w:val="22"/>
        </w:rPr>
        <w:t xml:space="preserve"> </w:t>
      </w:r>
      <w:proofErr w:type="spellStart"/>
      <w:r w:rsidRPr="00371253">
        <w:rPr>
          <w:rStyle w:val="A20"/>
          <w:i/>
          <w:iCs/>
          <w:szCs w:val="22"/>
        </w:rPr>
        <w:t>Basin</w:t>
      </w:r>
      <w:proofErr w:type="spellEnd"/>
      <w:r w:rsidRPr="00371253">
        <w:rPr>
          <w:rStyle w:val="A20"/>
          <w:i/>
          <w:iCs/>
          <w:szCs w:val="22"/>
        </w:rPr>
        <w:t xml:space="preserve"> </w:t>
      </w:r>
      <w:proofErr w:type="spellStart"/>
      <w:r w:rsidRPr="00371253">
        <w:rPr>
          <w:rStyle w:val="A20"/>
          <w:i/>
          <w:iCs/>
          <w:szCs w:val="22"/>
        </w:rPr>
        <w:t>of</w:t>
      </w:r>
      <w:proofErr w:type="spellEnd"/>
      <w:r w:rsidRPr="00371253">
        <w:rPr>
          <w:rStyle w:val="A20"/>
          <w:i/>
          <w:iCs/>
          <w:szCs w:val="22"/>
        </w:rPr>
        <w:t xml:space="preserve"> </w:t>
      </w:r>
      <w:proofErr w:type="spellStart"/>
      <w:r w:rsidRPr="00371253">
        <w:rPr>
          <w:rStyle w:val="A20"/>
          <w:i/>
          <w:iCs/>
          <w:szCs w:val="22"/>
        </w:rPr>
        <w:t>the</w:t>
      </w:r>
      <w:proofErr w:type="spellEnd"/>
      <w:r w:rsidRPr="00371253">
        <w:rPr>
          <w:rStyle w:val="A20"/>
          <w:i/>
          <w:iCs/>
          <w:szCs w:val="22"/>
        </w:rPr>
        <w:t xml:space="preserve"> </w:t>
      </w:r>
      <w:proofErr w:type="spellStart"/>
      <w:r w:rsidRPr="00371253">
        <w:rPr>
          <w:rStyle w:val="A20"/>
          <w:i/>
          <w:iCs/>
          <w:szCs w:val="22"/>
        </w:rPr>
        <w:t>Azov</w:t>
      </w:r>
      <w:proofErr w:type="spellEnd"/>
      <w:r w:rsidRPr="00371253">
        <w:rPr>
          <w:rStyle w:val="A20"/>
          <w:i/>
          <w:iCs/>
          <w:szCs w:val="22"/>
        </w:rPr>
        <w:t xml:space="preserve"> </w:t>
      </w:r>
      <w:proofErr w:type="spellStart"/>
      <w:r w:rsidRPr="00371253">
        <w:rPr>
          <w:rStyle w:val="A20"/>
          <w:i/>
          <w:iCs/>
          <w:szCs w:val="22"/>
        </w:rPr>
        <w:t>Sea</w:t>
      </w:r>
      <w:proofErr w:type="spellEnd"/>
      <w:r w:rsidRPr="00371253">
        <w:rPr>
          <w:rStyle w:val="A20"/>
          <w:szCs w:val="22"/>
        </w:rPr>
        <w:t xml:space="preserve">]. </w:t>
      </w:r>
      <w:proofErr w:type="spellStart"/>
      <w:r w:rsidRPr="00371253">
        <w:rPr>
          <w:rStyle w:val="A20"/>
          <w:szCs w:val="22"/>
        </w:rPr>
        <w:t>Rostov-on-Don</w:t>
      </w:r>
      <w:proofErr w:type="spellEnd"/>
      <w:r w:rsidRPr="00371253">
        <w:rPr>
          <w:rStyle w:val="A20"/>
          <w:szCs w:val="22"/>
        </w:rPr>
        <w:t xml:space="preserve">, </w:t>
      </w:r>
      <w:proofErr w:type="spellStart"/>
      <w:r w:rsidRPr="00371253">
        <w:rPr>
          <w:rStyle w:val="A20"/>
          <w:szCs w:val="22"/>
        </w:rPr>
        <w:t>Southern</w:t>
      </w:r>
      <w:proofErr w:type="spellEnd"/>
      <w:r w:rsidRPr="00371253">
        <w:rPr>
          <w:rStyle w:val="A20"/>
          <w:szCs w:val="22"/>
        </w:rPr>
        <w:t xml:space="preserve"> </w:t>
      </w:r>
      <w:proofErr w:type="spellStart"/>
      <w:r w:rsidRPr="00371253">
        <w:rPr>
          <w:rStyle w:val="A20"/>
          <w:szCs w:val="22"/>
        </w:rPr>
        <w:t>Scientific</w:t>
      </w:r>
      <w:proofErr w:type="spellEnd"/>
      <w:r w:rsidRPr="00371253">
        <w:rPr>
          <w:rStyle w:val="A20"/>
          <w:szCs w:val="22"/>
        </w:rPr>
        <w:t xml:space="preserve"> </w:t>
      </w:r>
      <w:proofErr w:type="spellStart"/>
      <w:r w:rsidRPr="00371253">
        <w:rPr>
          <w:rStyle w:val="A20"/>
          <w:szCs w:val="22"/>
        </w:rPr>
        <w:t>Centre</w:t>
      </w:r>
      <w:proofErr w:type="spellEnd"/>
      <w:r w:rsidRPr="00371253">
        <w:rPr>
          <w:rStyle w:val="A20"/>
          <w:szCs w:val="22"/>
        </w:rPr>
        <w:t xml:space="preserve"> </w:t>
      </w:r>
      <w:proofErr w:type="spellStart"/>
      <w:r w:rsidRPr="00371253">
        <w:rPr>
          <w:rStyle w:val="A20"/>
          <w:szCs w:val="22"/>
        </w:rPr>
        <w:t>of</w:t>
      </w:r>
      <w:proofErr w:type="spellEnd"/>
      <w:r w:rsidRPr="00371253">
        <w:rPr>
          <w:rStyle w:val="A20"/>
          <w:szCs w:val="22"/>
        </w:rPr>
        <w:t xml:space="preserve"> </w:t>
      </w:r>
      <w:proofErr w:type="spellStart"/>
      <w:r w:rsidRPr="00371253">
        <w:rPr>
          <w:rStyle w:val="A20"/>
          <w:szCs w:val="22"/>
        </w:rPr>
        <w:t>the</w:t>
      </w:r>
      <w:proofErr w:type="spellEnd"/>
      <w:r w:rsidRPr="00371253">
        <w:rPr>
          <w:rStyle w:val="A20"/>
          <w:szCs w:val="22"/>
        </w:rPr>
        <w:t xml:space="preserve"> </w:t>
      </w:r>
      <w:proofErr w:type="spellStart"/>
      <w:r w:rsidRPr="00371253">
        <w:rPr>
          <w:rStyle w:val="A20"/>
          <w:szCs w:val="22"/>
        </w:rPr>
        <w:t>Russian</w:t>
      </w:r>
      <w:proofErr w:type="spellEnd"/>
      <w:r w:rsidRPr="00371253">
        <w:rPr>
          <w:rStyle w:val="A20"/>
          <w:szCs w:val="22"/>
        </w:rPr>
        <w:t xml:space="preserve"> </w:t>
      </w:r>
      <w:proofErr w:type="spellStart"/>
      <w:r w:rsidRPr="00371253">
        <w:rPr>
          <w:rStyle w:val="A20"/>
          <w:szCs w:val="22"/>
        </w:rPr>
        <w:t>Academy</w:t>
      </w:r>
      <w:proofErr w:type="spellEnd"/>
      <w:r w:rsidRPr="00371253">
        <w:rPr>
          <w:rStyle w:val="A20"/>
          <w:szCs w:val="22"/>
        </w:rPr>
        <w:t xml:space="preserve"> </w:t>
      </w:r>
      <w:proofErr w:type="spellStart"/>
      <w:r w:rsidRPr="00371253">
        <w:rPr>
          <w:rStyle w:val="A20"/>
          <w:szCs w:val="22"/>
        </w:rPr>
        <w:t>of</w:t>
      </w:r>
      <w:proofErr w:type="spellEnd"/>
      <w:r w:rsidRPr="00371253">
        <w:rPr>
          <w:rStyle w:val="A20"/>
          <w:szCs w:val="22"/>
        </w:rPr>
        <w:t xml:space="preserve"> </w:t>
      </w:r>
      <w:proofErr w:type="spellStart"/>
      <w:r w:rsidRPr="00371253">
        <w:rPr>
          <w:rStyle w:val="A20"/>
          <w:szCs w:val="22"/>
        </w:rPr>
        <w:t>Sciences</w:t>
      </w:r>
      <w:proofErr w:type="spellEnd"/>
      <w:r w:rsidRPr="00371253">
        <w:rPr>
          <w:rStyle w:val="A20"/>
          <w:szCs w:val="22"/>
        </w:rPr>
        <w:t xml:space="preserve"> </w:t>
      </w:r>
      <w:proofErr w:type="spellStart"/>
      <w:r w:rsidRPr="00371253">
        <w:rPr>
          <w:rStyle w:val="A20"/>
          <w:szCs w:val="22"/>
        </w:rPr>
        <w:t>Publishers</w:t>
      </w:r>
      <w:proofErr w:type="spellEnd"/>
      <w:r w:rsidRPr="00371253">
        <w:rPr>
          <w:rStyle w:val="A20"/>
          <w:szCs w:val="22"/>
        </w:rPr>
        <w:t xml:space="preserve">: 272 </w:t>
      </w:r>
      <w:proofErr w:type="spellStart"/>
      <w:r w:rsidRPr="00371253">
        <w:rPr>
          <w:rStyle w:val="A20"/>
          <w:szCs w:val="22"/>
        </w:rPr>
        <w:t>p</w:t>
      </w:r>
      <w:proofErr w:type="spellEnd"/>
      <w:r w:rsidRPr="00371253">
        <w:rPr>
          <w:rStyle w:val="A20"/>
          <w:szCs w:val="22"/>
        </w:rPr>
        <w:t>. (</w:t>
      </w:r>
      <w:proofErr w:type="spellStart"/>
      <w:r w:rsidRPr="00371253">
        <w:rPr>
          <w:rStyle w:val="A20"/>
          <w:szCs w:val="22"/>
        </w:rPr>
        <w:t>In</w:t>
      </w:r>
      <w:proofErr w:type="spellEnd"/>
      <w:r w:rsidRPr="00371253">
        <w:rPr>
          <w:rStyle w:val="A20"/>
          <w:szCs w:val="22"/>
        </w:rPr>
        <w:t xml:space="preserve"> </w:t>
      </w:r>
      <w:proofErr w:type="spellStart"/>
      <w:r w:rsidRPr="00371253">
        <w:rPr>
          <w:rStyle w:val="A20"/>
          <w:szCs w:val="22"/>
        </w:rPr>
        <w:t>Russian</w:t>
      </w:r>
      <w:proofErr w:type="spellEnd"/>
      <w:r w:rsidRPr="00371253">
        <w:rPr>
          <w:rStyle w:val="A20"/>
          <w:szCs w:val="22"/>
        </w:rPr>
        <w:t>).</w:t>
      </w:r>
    </w:p>
    <w:p w:rsidR="00371253" w:rsidRPr="00371253" w:rsidRDefault="00371253" w:rsidP="00371253">
      <w:pPr>
        <w:pStyle w:val="Default"/>
      </w:pPr>
    </w:p>
    <w:p w:rsidR="00513942" w:rsidRDefault="00513942" w:rsidP="00513942">
      <w:pPr>
        <w:pStyle w:val="Pa57"/>
        <w:spacing w:line="240" w:lineRule="auto"/>
        <w:ind w:firstLine="284"/>
        <w:jc w:val="both"/>
        <w:rPr>
          <w:color w:val="221E1F"/>
          <w:sz w:val="22"/>
          <w:szCs w:val="22"/>
        </w:rPr>
      </w:pPr>
      <w:r w:rsidRPr="00513942">
        <w:rPr>
          <w:color w:val="221E1F"/>
          <w:sz w:val="22"/>
          <w:szCs w:val="22"/>
        </w:rPr>
        <w:t>Пример описания публикаций в сборниках, глав в монографиях:</w:t>
      </w:r>
    </w:p>
    <w:p w:rsidR="00371253" w:rsidRPr="00371253" w:rsidRDefault="00371253" w:rsidP="00371253">
      <w:pPr>
        <w:pStyle w:val="Default"/>
      </w:pPr>
    </w:p>
    <w:p w:rsidR="00513942" w:rsidRPr="00371253" w:rsidRDefault="00513942" w:rsidP="00371253">
      <w:pPr>
        <w:pStyle w:val="Pa37"/>
        <w:spacing w:line="240" w:lineRule="auto"/>
        <w:ind w:left="284" w:hanging="284"/>
        <w:jc w:val="both"/>
        <w:rPr>
          <w:color w:val="000000"/>
          <w:sz w:val="18"/>
          <w:szCs w:val="22"/>
        </w:rPr>
      </w:pPr>
      <w:r w:rsidRPr="00371253">
        <w:rPr>
          <w:rStyle w:val="A20"/>
          <w:szCs w:val="22"/>
        </w:rPr>
        <w:t>Пономарев А.В. 2011. Пауки (</w:t>
      </w:r>
      <w:proofErr w:type="spellStart"/>
      <w:r w:rsidRPr="00371253">
        <w:rPr>
          <w:rStyle w:val="A20"/>
          <w:szCs w:val="22"/>
        </w:rPr>
        <w:t>Aranei</w:t>
      </w:r>
      <w:proofErr w:type="spellEnd"/>
      <w:r w:rsidRPr="00371253">
        <w:rPr>
          <w:rStyle w:val="A20"/>
          <w:szCs w:val="22"/>
        </w:rPr>
        <w:t>) территорий, примыкаю</w:t>
      </w:r>
      <w:r w:rsidRPr="00371253">
        <w:rPr>
          <w:rStyle w:val="A20"/>
          <w:szCs w:val="22"/>
        </w:rPr>
        <w:softHyphen/>
        <w:t xml:space="preserve">щих к северной и южной границам Нижнего Дона. В кн.: </w:t>
      </w:r>
      <w:r w:rsidRPr="00371253">
        <w:rPr>
          <w:rStyle w:val="A20"/>
          <w:i/>
          <w:iCs/>
          <w:szCs w:val="22"/>
        </w:rPr>
        <w:t>Цимлянское водохранилище: состояние водных и при</w:t>
      </w:r>
      <w:r w:rsidRPr="00371253">
        <w:rPr>
          <w:rStyle w:val="A20"/>
          <w:i/>
          <w:iCs/>
          <w:szCs w:val="22"/>
        </w:rPr>
        <w:softHyphen/>
        <w:t>брежных экосистем, проблемы и пути решения</w:t>
      </w:r>
      <w:r w:rsidRPr="00371253">
        <w:rPr>
          <w:rStyle w:val="A20"/>
          <w:szCs w:val="22"/>
        </w:rPr>
        <w:t xml:space="preserve">. Под ред. Г.Г. </w:t>
      </w:r>
      <w:proofErr w:type="spellStart"/>
      <w:r w:rsidRPr="00371253">
        <w:rPr>
          <w:rStyle w:val="A20"/>
          <w:szCs w:val="22"/>
        </w:rPr>
        <w:t>Матишова</w:t>
      </w:r>
      <w:proofErr w:type="spellEnd"/>
      <w:r w:rsidRPr="00371253">
        <w:rPr>
          <w:rStyle w:val="A20"/>
          <w:szCs w:val="22"/>
        </w:rPr>
        <w:t xml:space="preserve">. Ростов </w:t>
      </w:r>
      <w:proofErr w:type="spellStart"/>
      <w:r w:rsidRPr="00371253">
        <w:rPr>
          <w:rStyle w:val="A20"/>
          <w:szCs w:val="22"/>
        </w:rPr>
        <w:t>н</w:t>
      </w:r>
      <w:proofErr w:type="spellEnd"/>
      <w:r w:rsidRPr="00371253">
        <w:rPr>
          <w:rStyle w:val="A20"/>
          <w:szCs w:val="22"/>
        </w:rPr>
        <w:t xml:space="preserve">/Д, изд-во ЮНЦ РАН: 120–154. </w:t>
      </w:r>
    </w:p>
    <w:p w:rsidR="00513942" w:rsidRPr="00371253" w:rsidRDefault="00513942" w:rsidP="00371253">
      <w:pPr>
        <w:pStyle w:val="Pa38"/>
        <w:spacing w:line="240" w:lineRule="auto"/>
        <w:ind w:left="284" w:hanging="284"/>
        <w:jc w:val="both"/>
        <w:rPr>
          <w:rStyle w:val="A20"/>
          <w:szCs w:val="22"/>
        </w:rPr>
      </w:pPr>
      <w:proofErr w:type="spellStart"/>
      <w:r w:rsidRPr="00371253">
        <w:rPr>
          <w:rStyle w:val="A20"/>
          <w:szCs w:val="22"/>
        </w:rPr>
        <w:t>Ponomarev</w:t>
      </w:r>
      <w:proofErr w:type="spellEnd"/>
      <w:r w:rsidRPr="00371253">
        <w:rPr>
          <w:rStyle w:val="A20"/>
          <w:szCs w:val="22"/>
        </w:rPr>
        <w:t xml:space="preserve"> A.V. 2011. [</w:t>
      </w:r>
      <w:proofErr w:type="spellStart"/>
      <w:r w:rsidRPr="00371253">
        <w:rPr>
          <w:rStyle w:val="A20"/>
          <w:szCs w:val="22"/>
        </w:rPr>
        <w:t>Spiders</w:t>
      </w:r>
      <w:proofErr w:type="spellEnd"/>
      <w:r w:rsidRPr="00371253">
        <w:rPr>
          <w:rStyle w:val="A20"/>
          <w:szCs w:val="22"/>
        </w:rPr>
        <w:t xml:space="preserve"> (</w:t>
      </w:r>
      <w:proofErr w:type="spellStart"/>
      <w:r w:rsidRPr="00371253">
        <w:rPr>
          <w:rStyle w:val="A20"/>
          <w:szCs w:val="22"/>
        </w:rPr>
        <w:t>Aranei</w:t>
      </w:r>
      <w:proofErr w:type="spellEnd"/>
      <w:r w:rsidRPr="00371253">
        <w:rPr>
          <w:rStyle w:val="A20"/>
          <w:szCs w:val="22"/>
        </w:rPr>
        <w:t xml:space="preserve">) </w:t>
      </w:r>
      <w:proofErr w:type="spellStart"/>
      <w:r w:rsidRPr="00371253">
        <w:rPr>
          <w:rStyle w:val="A20"/>
          <w:szCs w:val="22"/>
        </w:rPr>
        <w:t>in</w:t>
      </w:r>
      <w:proofErr w:type="spellEnd"/>
      <w:r w:rsidRPr="00371253">
        <w:rPr>
          <w:rStyle w:val="A20"/>
          <w:szCs w:val="22"/>
        </w:rPr>
        <w:t xml:space="preserve"> </w:t>
      </w:r>
      <w:proofErr w:type="spellStart"/>
      <w:r w:rsidRPr="00371253">
        <w:rPr>
          <w:rStyle w:val="A20"/>
          <w:szCs w:val="22"/>
        </w:rPr>
        <w:t>territories</w:t>
      </w:r>
      <w:proofErr w:type="spellEnd"/>
      <w:r w:rsidRPr="00371253">
        <w:rPr>
          <w:rStyle w:val="A20"/>
          <w:szCs w:val="22"/>
        </w:rPr>
        <w:t xml:space="preserve"> </w:t>
      </w:r>
      <w:proofErr w:type="spellStart"/>
      <w:r w:rsidRPr="00371253">
        <w:rPr>
          <w:rStyle w:val="A20"/>
          <w:szCs w:val="22"/>
        </w:rPr>
        <w:t>adjacent</w:t>
      </w:r>
      <w:proofErr w:type="spellEnd"/>
      <w:r w:rsidRPr="00371253">
        <w:rPr>
          <w:rStyle w:val="A20"/>
          <w:szCs w:val="22"/>
        </w:rPr>
        <w:t xml:space="preserve"> </w:t>
      </w:r>
      <w:proofErr w:type="spellStart"/>
      <w:r w:rsidRPr="00371253">
        <w:rPr>
          <w:rStyle w:val="A20"/>
          <w:szCs w:val="22"/>
        </w:rPr>
        <w:t>to</w:t>
      </w:r>
      <w:proofErr w:type="spellEnd"/>
      <w:r w:rsidRPr="00371253">
        <w:rPr>
          <w:rStyle w:val="A20"/>
          <w:szCs w:val="22"/>
        </w:rPr>
        <w:t xml:space="preserve"> </w:t>
      </w:r>
      <w:proofErr w:type="spellStart"/>
      <w:r w:rsidRPr="00371253">
        <w:rPr>
          <w:rStyle w:val="A20"/>
          <w:szCs w:val="22"/>
        </w:rPr>
        <w:t>the</w:t>
      </w:r>
      <w:proofErr w:type="spellEnd"/>
      <w:r w:rsidRPr="00371253">
        <w:rPr>
          <w:rStyle w:val="A20"/>
          <w:szCs w:val="22"/>
        </w:rPr>
        <w:t xml:space="preserve"> </w:t>
      </w:r>
      <w:proofErr w:type="spellStart"/>
      <w:r w:rsidRPr="00371253">
        <w:rPr>
          <w:rStyle w:val="A20"/>
          <w:szCs w:val="22"/>
        </w:rPr>
        <w:t>Northern</w:t>
      </w:r>
      <w:proofErr w:type="spellEnd"/>
      <w:r w:rsidRPr="00371253">
        <w:rPr>
          <w:rStyle w:val="A20"/>
          <w:szCs w:val="22"/>
        </w:rPr>
        <w:t xml:space="preserve"> </w:t>
      </w:r>
      <w:proofErr w:type="spellStart"/>
      <w:r w:rsidRPr="00371253">
        <w:rPr>
          <w:rStyle w:val="A20"/>
          <w:szCs w:val="22"/>
        </w:rPr>
        <w:t>and</w:t>
      </w:r>
      <w:proofErr w:type="spellEnd"/>
      <w:r w:rsidRPr="00371253">
        <w:rPr>
          <w:rStyle w:val="A20"/>
          <w:szCs w:val="22"/>
        </w:rPr>
        <w:t xml:space="preserve"> </w:t>
      </w:r>
      <w:proofErr w:type="spellStart"/>
      <w:r w:rsidRPr="00371253">
        <w:rPr>
          <w:rStyle w:val="A20"/>
          <w:szCs w:val="22"/>
        </w:rPr>
        <w:t>Southern</w:t>
      </w:r>
      <w:proofErr w:type="spellEnd"/>
      <w:r w:rsidRPr="00371253">
        <w:rPr>
          <w:rStyle w:val="A20"/>
          <w:szCs w:val="22"/>
        </w:rPr>
        <w:t xml:space="preserve"> </w:t>
      </w:r>
      <w:proofErr w:type="spellStart"/>
      <w:r w:rsidRPr="00371253">
        <w:rPr>
          <w:rStyle w:val="A20"/>
          <w:szCs w:val="22"/>
        </w:rPr>
        <w:t>borders</w:t>
      </w:r>
      <w:proofErr w:type="spellEnd"/>
      <w:r w:rsidRPr="00371253">
        <w:rPr>
          <w:rStyle w:val="A20"/>
          <w:szCs w:val="22"/>
        </w:rPr>
        <w:t xml:space="preserve"> </w:t>
      </w:r>
      <w:proofErr w:type="spellStart"/>
      <w:r w:rsidRPr="00371253">
        <w:rPr>
          <w:rStyle w:val="A20"/>
          <w:szCs w:val="22"/>
        </w:rPr>
        <w:t>of</w:t>
      </w:r>
      <w:proofErr w:type="spellEnd"/>
      <w:r w:rsidRPr="00371253">
        <w:rPr>
          <w:rStyle w:val="A20"/>
          <w:szCs w:val="22"/>
        </w:rPr>
        <w:t xml:space="preserve"> </w:t>
      </w:r>
      <w:proofErr w:type="spellStart"/>
      <w:r w:rsidRPr="00371253">
        <w:rPr>
          <w:rStyle w:val="A20"/>
          <w:szCs w:val="22"/>
        </w:rPr>
        <w:t>the</w:t>
      </w:r>
      <w:proofErr w:type="spellEnd"/>
      <w:r w:rsidRPr="00371253">
        <w:rPr>
          <w:rStyle w:val="A20"/>
          <w:szCs w:val="22"/>
        </w:rPr>
        <w:t xml:space="preserve"> </w:t>
      </w:r>
      <w:proofErr w:type="spellStart"/>
      <w:r w:rsidRPr="00371253">
        <w:rPr>
          <w:rStyle w:val="A20"/>
          <w:szCs w:val="22"/>
        </w:rPr>
        <w:t>Lower</w:t>
      </w:r>
      <w:proofErr w:type="spellEnd"/>
      <w:r w:rsidRPr="00371253">
        <w:rPr>
          <w:rStyle w:val="A20"/>
          <w:szCs w:val="22"/>
        </w:rPr>
        <w:t xml:space="preserve"> </w:t>
      </w:r>
      <w:proofErr w:type="spellStart"/>
      <w:r w:rsidRPr="00371253">
        <w:rPr>
          <w:rStyle w:val="A20"/>
          <w:szCs w:val="22"/>
        </w:rPr>
        <w:t>Don</w:t>
      </w:r>
      <w:proofErr w:type="spellEnd"/>
      <w:r w:rsidRPr="00371253">
        <w:rPr>
          <w:rStyle w:val="A20"/>
          <w:szCs w:val="22"/>
        </w:rPr>
        <w:t xml:space="preserve">]. </w:t>
      </w:r>
      <w:proofErr w:type="spellStart"/>
      <w:r w:rsidRPr="00371253">
        <w:rPr>
          <w:rStyle w:val="A20"/>
          <w:szCs w:val="22"/>
        </w:rPr>
        <w:t>In</w:t>
      </w:r>
      <w:proofErr w:type="spellEnd"/>
      <w:r w:rsidRPr="00371253">
        <w:rPr>
          <w:rStyle w:val="A20"/>
          <w:szCs w:val="22"/>
        </w:rPr>
        <w:t xml:space="preserve">: </w:t>
      </w:r>
      <w:proofErr w:type="spellStart"/>
      <w:r w:rsidRPr="00371253">
        <w:rPr>
          <w:rStyle w:val="A20"/>
          <w:i/>
          <w:iCs/>
          <w:szCs w:val="22"/>
        </w:rPr>
        <w:t>Tsimlyanskoe</w:t>
      </w:r>
      <w:proofErr w:type="spellEnd"/>
      <w:r w:rsidRPr="00371253">
        <w:rPr>
          <w:rStyle w:val="A20"/>
          <w:i/>
          <w:iCs/>
          <w:szCs w:val="22"/>
        </w:rPr>
        <w:t xml:space="preserve"> </w:t>
      </w:r>
      <w:proofErr w:type="spellStart"/>
      <w:r w:rsidRPr="00371253">
        <w:rPr>
          <w:rStyle w:val="A20"/>
          <w:i/>
          <w:iCs/>
          <w:szCs w:val="22"/>
        </w:rPr>
        <w:t>vodokhranilishche</w:t>
      </w:r>
      <w:proofErr w:type="spellEnd"/>
      <w:r w:rsidRPr="00371253">
        <w:rPr>
          <w:rStyle w:val="A20"/>
          <w:i/>
          <w:iCs/>
          <w:szCs w:val="22"/>
        </w:rPr>
        <w:t xml:space="preserve">: </w:t>
      </w:r>
      <w:proofErr w:type="spellStart"/>
      <w:r w:rsidRPr="00371253">
        <w:rPr>
          <w:rStyle w:val="A20"/>
          <w:i/>
          <w:iCs/>
          <w:szCs w:val="22"/>
        </w:rPr>
        <w:t>sostoyanie</w:t>
      </w:r>
      <w:proofErr w:type="spellEnd"/>
      <w:r w:rsidRPr="00371253">
        <w:rPr>
          <w:rStyle w:val="A20"/>
          <w:i/>
          <w:iCs/>
          <w:szCs w:val="22"/>
        </w:rPr>
        <w:t xml:space="preserve"> </w:t>
      </w:r>
      <w:proofErr w:type="spellStart"/>
      <w:r w:rsidRPr="00371253">
        <w:rPr>
          <w:rStyle w:val="A20"/>
          <w:i/>
          <w:iCs/>
          <w:szCs w:val="22"/>
        </w:rPr>
        <w:t>vodnykh</w:t>
      </w:r>
      <w:proofErr w:type="spellEnd"/>
      <w:r w:rsidRPr="00371253">
        <w:rPr>
          <w:rStyle w:val="A20"/>
          <w:i/>
          <w:iCs/>
          <w:szCs w:val="22"/>
        </w:rPr>
        <w:t xml:space="preserve"> </w:t>
      </w:r>
      <w:proofErr w:type="spellStart"/>
      <w:r w:rsidRPr="00371253">
        <w:rPr>
          <w:rStyle w:val="A20"/>
          <w:i/>
          <w:iCs/>
          <w:szCs w:val="22"/>
        </w:rPr>
        <w:t>i</w:t>
      </w:r>
      <w:proofErr w:type="spellEnd"/>
      <w:r w:rsidRPr="00371253">
        <w:rPr>
          <w:rStyle w:val="A20"/>
          <w:i/>
          <w:iCs/>
          <w:szCs w:val="22"/>
        </w:rPr>
        <w:t xml:space="preserve"> </w:t>
      </w:r>
      <w:proofErr w:type="spellStart"/>
      <w:r w:rsidRPr="00371253">
        <w:rPr>
          <w:rStyle w:val="A20"/>
          <w:i/>
          <w:iCs/>
          <w:szCs w:val="22"/>
        </w:rPr>
        <w:t>pribrezhnykh</w:t>
      </w:r>
      <w:proofErr w:type="spellEnd"/>
      <w:r w:rsidRPr="00371253">
        <w:rPr>
          <w:rStyle w:val="A20"/>
          <w:i/>
          <w:iCs/>
          <w:szCs w:val="22"/>
        </w:rPr>
        <w:t xml:space="preserve"> </w:t>
      </w:r>
      <w:proofErr w:type="spellStart"/>
      <w:r w:rsidRPr="00371253">
        <w:rPr>
          <w:rStyle w:val="A20"/>
          <w:i/>
          <w:iCs/>
          <w:szCs w:val="22"/>
        </w:rPr>
        <w:t>ekosistem</w:t>
      </w:r>
      <w:proofErr w:type="spellEnd"/>
      <w:r w:rsidRPr="00371253">
        <w:rPr>
          <w:rStyle w:val="A20"/>
          <w:i/>
          <w:iCs/>
          <w:szCs w:val="22"/>
        </w:rPr>
        <w:t xml:space="preserve">, </w:t>
      </w:r>
      <w:proofErr w:type="spellStart"/>
      <w:r w:rsidRPr="00371253">
        <w:rPr>
          <w:rStyle w:val="A20"/>
          <w:i/>
          <w:iCs/>
          <w:szCs w:val="22"/>
        </w:rPr>
        <w:t>problemy</w:t>
      </w:r>
      <w:proofErr w:type="spellEnd"/>
      <w:r w:rsidRPr="00371253">
        <w:rPr>
          <w:rStyle w:val="A20"/>
          <w:i/>
          <w:iCs/>
          <w:szCs w:val="22"/>
        </w:rPr>
        <w:t xml:space="preserve"> </w:t>
      </w:r>
      <w:proofErr w:type="spellStart"/>
      <w:r w:rsidRPr="00371253">
        <w:rPr>
          <w:rStyle w:val="A20"/>
          <w:i/>
          <w:iCs/>
          <w:szCs w:val="22"/>
        </w:rPr>
        <w:t>i</w:t>
      </w:r>
      <w:proofErr w:type="spellEnd"/>
      <w:r w:rsidRPr="00371253">
        <w:rPr>
          <w:rStyle w:val="A20"/>
          <w:i/>
          <w:iCs/>
          <w:szCs w:val="22"/>
        </w:rPr>
        <w:t xml:space="preserve"> </w:t>
      </w:r>
      <w:proofErr w:type="spellStart"/>
      <w:r w:rsidRPr="00371253">
        <w:rPr>
          <w:rStyle w:val="A20"/>
          <w:i/>
          <w:iCs/>
          <w:szCs w:val="22"/>
        </w:rPr>
        <w:t>puti</w:t>
      </w:r>
      <w:proofErr w:type="spellEnd"/>
      <w:r w:rsidRPr="00371253">
        <w:rPr>
          <w:rStyle w:val="A20"/>
          <w:i/>
          <w:iCs/>
          <w:szCs w:val="22"/>
        </w:rPr>
        <w:t xml:space="preserve"> </w:t>
      </w:r>
      <w:proofErr w:type="spellStart"/>
      <w:r w:rsidRPr="00371253">
        <w:rPr>
          <w:rStyle w:val="A20"/>
          <w:i/>
          <w:iCs/>
          <w:szCs w:val="22"/>
        </w:rPr>
        <w:t>resheniya</w:t>
      </w:r>
      <w:proofErr w:type="spellEnd"/>
      <w:r w:rsidRPr="00371253">
        <w:rPr>
          <w:rStyle w:val="A20"/>
          <w:i/>
          <w:iCs/>
          <w:szCs w:val="22"/>
        </w:rPr>
        <w:t xml:space="preserve">. </w:t>
      </w:r>
      <w:r w:rsidRPr="00371253">
        <w:rPr>
          <w:rStyle w:val="A20"/>
          <w:szCs w:val="22"/>
        </w:rPr>
        <w:t>[</w:t>
      </w:r>
      <w:proofErr w:type="spellStart"/>
      <w:r w:rsidRPr="00371253">
        <w:rPr>
          <w:rStyle w:val="A20"/>
          <w:i/>
          <w:iCs/>
          <w:szCs w:val="22"/>
        </w:rPr>
        <w:t>The</w:t>
      </w:r>
      <w:proofErr w:type="spellEnd"/>
      <w:r w:rsidRPr="00371253">
        <w:rPr>
          <w:rStyle w:val="A20"/>
          <w:i/>
          <w:iCs/>
          <w:szCs w:val="22"/>
        </w:rPr>
        <w:t xml:space="preserve"> Tsimlyansk </w:t>
      </w:r>
      <w:proofErr w:type="spellStart"/>
      <w:r w:rsidRPr="00371253">
        <w:rPr>
          <w:rStyle w:val="A20"/>
          <w:i/>
          <w:iCs/>
          <w:szCs w:val="22"/>
        </w:rPr>
        <w:t>water</w:t>
      </w:r>
      <w:proofErr w:type="spellEnd"/>
      <w:r w:rsidRPr="00371253">
        <w:rPr>
          <w:rStyle w:val="A20"/>
          <w:i/>
          <w:iCs/>
          <w:szCs w:val="22"/>
        </w:rPr>
        <w:t xml:space="preserve"> </w:t>
      </w:r>
      <w:proofErr w:type="spellStart"/>
      <w:r w:rsidRPr="00371253">
        <w:rPr>
          <w:rStyle w:val="A20"/>
          <w:i/>
          <w:iCs/>
          <w:szCs w:val="22"/>
        </w:rPr>
        <w:t>reservoir</w:t>
      </w:r>
      <w:proofErr w:type="spellEnd"/>
      <w:r w:rsidRPr="00371253">
        <w:rPr>
          <w:rStyle w:val="A20"/>
          <w:i/>
          <w:iCs/>
          <w:szCs w:val="22"/>
        </w:rPr>
        <w:t xml:space="preserve">: </w:t>
      </w:r>
      <w:proofErr w:type="spellStart"/>
      <w:r w:rsidRPr="00371253">
        <w:rPr>
          <w:rStyle w:val="A20"/>
          <w:i/>
          <w:iCs/>
          <w:szCs w:val="22"/>
        </w:rPr>
        <w:t>conditions</w:t>
      </w:r>
      <w:proofErr w:type="spellEnd"/>
      <w:r w:rsidRPr="00371253">
        <w:rPr>
          <w:rStyle w:val="A20"/>
          <w:i/>
          <w:iCs/>
          <w:szCs w:val="22"/>
        </w:rPr>
        <w:t xml:space="preserve"> </w:t>
      </w:r>
      <w:proofErr w:type="spellStart"/>
      <w:r w:rsidRPr="00371253">
        <w:rPr>
          <w:rStyle w:val="A20"/>
          <w:i/>
          <w:iCs/>
          <w:szCs w:val="22"/>
        </w:rPr>
        <w:t>of</w:t>
      </w:r>
      <w:proofErr w:type="spellEnd"/>
      <w:r w:rsidRPr="00371253">
        <w:rPr>
          <w:rStyle w:val="A20"/>
          <w:i/>
          <w:iCs/>
          <w:szCs w:val="22"/>
        </w:rPr>
        <w:t xml:space="preserve"> </w:t>
      </w:r>
      <w:proofErr w:type="spellStart"/>
      <w:r w:rsidRPr="00371253">
        <w:rPr>
          <w:rStyle w:val="A20"/>
          <w:i/>
          <w:iCs/>
          <w:szCs w:val="22"/>
        </w:rPr>
        <w:t>water</w:t>
      </w:r>
      <w:proofErr w:type="spellEnd"/>
      <w:r w:rsidRPr="00371253">
        <w:rPr>
          <w:rStyle w:val="A20"/>
          <w:i/>
          <w:iCs/>
          <w:szCs w:val="22"/>
        </w:rPr>
        <w:t xml:space="preserve"> </w:t>
      </w:r>
      <w:proofErr w:type="spellStart"/>
      <w:r w:rsidRPr="00371253">
        <w:rPr>
          <w:rStyle w:val="A20"/>
          <w:i/>
          <w:iCs/>
          <w:szCs w:val="22"/>
        </w:rPr>
        <w:t>and</w:t>
      </w:r>
      <w:proofErr w:type="spellEnd"/>
      <w:r w:rsidRPr="00371253">
        <w:rPr>
          <w:rStyle w:val="A20"/>
          <w:i/>
          <w:iCs/>
          <w:szCs w:val="22"/>
        </w:rPr>
        <w:t xml:space="preserve"> </w:t>
      </w:r>
      <w:proofErr w:type="spellStart"/>
      <w:r w:rsidRPr="00371253">
        <w:rPr>
          <w:rStyle w:val="A20"/>
          <w:i/>
          <w:iCs/>
          <w:szCs w:val="22"/>
        </w:rPr>
        <w:t>costal</w:t>
      </w:r>
      <w:proofErr w:type="spellEnd"/>
      <w:r w:rsidRPr="00371253">
        <w:rPr>
          <w:rStyle w:val="A20"/>
          <w:i/>
          <w:iCs/>
          <w:szCs w:val="22"/>
        </w:rPr>
        <w:t xml:space="preserve"> </w:t>
      </w:r>
      <w:proofErr w:type="spellStart"/>
      <w:r w:rsidRPr="00371253">
        <w:rPr>
          <w:rStyle w:val="A20"/>
          <w:i/>
          <w:iCs/>
          <w:szCs w:val="22"/>
        </w:rPr>
        <w:t>ecosystems</w:t>
      </w:r>
      <w:proofErr w:type="spellEnd"/>
      <w:r w:rsidRPr="00371253">
        <w:rPr>
          <w:rStyle w:val="A20"/>
          <w:i/>
          <w:iCs/>
          <w:szCs w:val="22"/>
        </w:rPr>
        <w:t xml:space="preserve">, </w:t>
      </w:r>
      <w:proofErr w:type="spellStart"/>
      <w:r w:rsidRPr="00371253">
        <w:rPr>
          <w:rStyle w:val="A20"/>
          <w:i/>
          <w:iCs/>
          <w:szCs w:val="22"/>
        </w:rPr>
        <w:t>the</w:t>
      </w:r>
      <w:proofErr w:type="spellEnd"/>
      <w:r w:rsidRPr="00371253">
        <w:rPr>
          <w:rStyle w:val="A20"/>
          <w:i/>
          <w:iCs/>
          <w:szCs w:val="22"/>
        </w:rPr>
        <w:t xml:space="preserve"> </w:t>
      </w:r>
      <w:proofErr w:type="spellStart"/>
      <w:r w:rsidRPr="00371253">
        <w:rPr>
          <w:rStyle w:val="A20"/>
          <w:i/>
          <w:iCs/>
          <w:szCs w:val="22"/>
        </w:rPr>
        <w:t>problems</w:t>
      </w:r>
      <w:proofErr w:type="spellEnd"/>
      <w:r w:rsidRPr="00371253">
        <w:rPr>
          <w:rStyle w:val="A20"/>
          <w:i/>
          <w:iCs/>
          <w:szCs w:val="22"/>
        </w:rPr>
        <w:t xml:space="preserve"> </w:t>
      </w:r>
      <w:proofErr w:type="spellStart"/>
      <w:r w:rsidRPr="00371253">
        <w:rPr>
          <w:rStyle w:val="A20"/>
          <w:i/>
          <w:iCs/>
          <w:szCs w:val="22"/>
        </w:rPr>
        <w:t>and</w:t>
      </w:r>
      <w:proofErr w:type="spellEnd"/>
      <w:r w:rsidRPr="00371253">
        <w:rPr>
          <w:rStyle w:val="A20"/>
          <w:i/>
          <w:iCs/>
          <w:szCs w:val="22"/>
        </w:rPr>
        <w:t xml:space="preserve"> </w:t>
      </w:r>
      <w:proofErr w:type="spellStart"/>
      <w:r w:rsidRPr="00371253">
        <w:rPr>
          <w:rStyle w:val="A20"/>
          <w:i/>
          <w:iCs/>
          <w:szCs w:val="22"/>
        </w:rPr>
        <w:t>the</w:t>
      </w:r>
      <w:proofErr w:type="spellEnd"/>
      <w:r w:rsidRPr="00371253">
        <w:rPr>
          <w:rStyle w:val="A20"/>
          <w:i/>
          <w:iCs/>
          <w:szCs w:val="22"/>
        </w:rPr>
        <w:t xml:space="preserve"> </w:t>
      </w:r>
      <w:proofErr w:type="spellStart"/>
      <w:r w:rsidRPr="00371253">
        <w:rPr>
          <w:rStyle w:val="A20"/>
          <w:i/>
          <w:iCs/>
          <w:szCs w:val="22"/>
        </w:rPr>
        <w:t>ways</w:t>
      </w:r>
      <w:proofErr w:type="spellEnd"/>
      <w:r w:rsidRPr="00371253">
        <w:rPr>
          <w:rStyle w:val="A20"/>
          <w:i/>
          <w:iCs/>
          <w:szCs w:val="22"/>
        </w:rPr>
        <w:t xml:space="preserve"> </w:t>
      </w:r>
      <w:proofErr w:type="spellStart"/>
      <w:r w:rsidRPr="00371253">
        <w:rPr>
          <w:rStyle w:val="A20"/>
          <w:i/>
          <w:iCs/>
          <w:szCs w:val="22"/>
        </w:rPr>
        <w:t>of</w:t>
      </w:r>
      <w:proofErr w:type="spellEnd"/>
      <w:r w:rsidRPr="00371253">
        <w:rPr>
          <w:rStyle w:val="A20"/>
          <w:i/>
          <w:iCs/>
          <w:szCs w:val="22"/>
        </w:rPr>
        <w:t xml:space="preserve"> </w:t>
      </w:r>
      <w:proofErr w:type="spellStart"/>
      <w:r w:rsidRPr="00371253">
        <w:rPr>
          <w:rStyle w:val="A20"/>
          <w:i/>
          <w:iCs/>
          <w:szCs w:val="22"/>
        </w:rPr>
        <w:t>their</w:t>
      </w:r>
      <w:proofErr w:type="spellEnd"/>
      <w:r w:rsidRPr="00371253">
        <w:rPr>
          <w:rStyle w:val="A20"/>
          <w:i/>
          <w:iCs/>
          <w:szCs w:val="22"/>
        </w:rPr>
        <w:t xml:space="preserve"> </w:t>
      </w:r>
      <w:proofErr w:type="spellStart"/>
      <w:r w:rsidRPr="00371253">
        <w:rPr>
          <w:rStyle w:val="A20"/>
          <w:i/>
          <w:iCs/>
          <w:szCs w:val="22"/>
        </w:rPr>
        <w:t>solutions</w:t>
      </w:r>
      <w:proofErr w:type="spellEnd"/>
      <w:r w:rsidRPr="00371253">
        <w:rPr>
          <w:rStyle w:val="A20"/>
          <w:szCs w:val="22"/>
        </w:rPr>
        <w:t xml:space="preserve">]. G.G. </w:t>
      </w:r>
      <w:proofErr w:type="spellStart"/>
      <w:r w:rsidRPr="00371253">
        <w:rPr>
          <w:rStyle w:val="A20"/>
          <w:szCs w:val="22"/>
        </w:rPr>
        <w:t>Matishov</w:t>
      </w:r>
      <w:proofErr w:type="spellEnd"/>
      <w:r w:rsidRPr="00371253">
        <w:rPr>
          <w:rStyle w:val="A20"/>
          <w:szCs w:val="22"/>
        </w:rPr>
        <w:t xml:space="preserve"> (</w:t>
      </w:r>
      <w:proofErr w:type="spellStart"/>
      <w:r w:rsidRPr="00371253">
        <w:rPr>
          <w:rStyle w:val="A20"/>
          <w:szCs w:val="22"/>
        </w:rPr>
        <w:t>Ed</w:t>
      </w:r>
      <w:proofErr w:type="spellEnd"/>
      <w:r w:rsidRPr="00371253">
        <w:rPr>
          <w:rStyle w:val="A20"/>
          <w:szCs w:val="22"/>
        </w:rPr>
        <w:t xml:space="preserve">.). </w:t>
      </w:r>
      <w:proofErr w:type="spellStart"/>
      <w:r w:rsidRPr="00371253">
        <w:rPr>
          <w:rStyle w:val="A20"/>
          <w:szCs w:val="22"/>
        </w:rPr>
        <w:t>Rostov-on-Don</w:t>
      </w:r>
      <w:proofErr w:type="spellEnd"/>
      <w:r w:rsidRPr="00371253">
        <w:rPr>
          <w:rStyle w:val="A20"/>
          <w:szCs w:val="22"/>
        </w:rPr>
        <w:t xml:space="preserve">, </w:t>
      </w:r>
      <w:proofErr w:type="spellStart"/>
      <w:r w:rsidRPr="00371253">
        <w:rPr>
          <w:rStyle w:val="A20"/>
          <w:szCs w:val="22"/>
        </w:rPr>
        <w:t>Southern</w:t>
      </w:r>
      <w:proofErr w:type="spellEnd"/>
      <w:r w:rsidRPr="00371253">
        <w:rPr>
          <w:rStyle w:val="A20"/>
          <w:szCs w:val="22"/>
        </w:rPr>
        <w:t xml:space="preserve"> </w:t>
      </w:r>
      <w:proofErr w:type="spellStart"/>
      <w:r w:rsidRPr="00371253">
        <w:rPr>
          <w:rStyle w:val="A20"/>
          <w:szCs w:val="22"/>
        </w:rPr>
        <w:t>Scientific</w:t>
      </w:r>
      <w:proofErr w:type="spellEnd"/>
      <w:r w:rsidRPr="00371253">
        <w:rPr>
          <w:rStyle w:val="A20"/>
          <w:szCs w:val="22"/>
        </w:rPr>
        <w:t xml:space="preserve"> </w:t>
      </w:r>
      <w:proofErr w:type="spellStart"/>
      <w:r w:rsidRPr="00371253">
        <w:rPr>
          <w:rStyle w:val="A20"/>
          <w:szCs w:val="22"/>
        </w:rPr>
        <w:t>Centre</w:t>
      </w:r>
      <w:proofErr w:type="spellEnd"/>
      <w:r w:rsidRPr="00371253">
        <w:rPr>
          <w:rStyle w:val="A20"/>
          <w:szCs w:val="22"/>
        </w:rPr>
        <w:t xml:space="preserve"> </w:t>
      </w:r>
      <w:proofErr w:type="spellStart"/>
      <w:r w:rsidRPr="00371253">
        <w:rPr>
          <w:rStyle w:val="A20"/>
          <w:szCs w:val="22"/>
        </w:rPr>
        <w:t>of</w:t>
      </w:r>
      <w:proofErr w:type="spellEnd"/>
      <w:r w:rsidRPr="00371253">
        <w:rPr>
          <w:rStyle w:val="A20"/>
          <w:szCs w:val="22"/>
        </w:rPr>
        <w:t xml:space="preserve"> </w:t>
      </w:r>
      <w:proofErr w:type="spellStart"/>
      <w:r w:rsidRPr="00371253">
        <w:rPr>
          <w:rStyle w:val="A20"/>
          <w:szCs w:val="22"/>
        </w:rPr>
        <w:t>the</w:t>
      </w:r>
      <w:proofErr w:type="spellEnd"/>
      <w:r w:rsidRPr="00371253">
        <w:rPr>
          <w:rStyle w:val="A20"/>
          <w:szCs w:val="22"/>
        </w:rPr>
        <w:t xml:space="preserve"> </w:t>
      </w:r>
      <w:proofErr w:type="spellStart"/>
      <w:r w:rsidRPr="00371253">
        <w:rPr>
          <w:rStyle w:val="A20"/>
          <w:szCs w:val="22"/>
        </w:rPr>
        <w:t>Russian</w:t>
      </w:r>
      <w:proofErr w:type="spellEnd"/>
      <w:r w:rsidRPr="00371253">
        <w:rPr>
          <w:rStyle w:val="A20"/>
          <w:szCs w:val="22"/>
        </w:rPr>
        <w:t xml:space="preserve"> </w:t>
      </w:r>
      <w:proofErr w:type="spellStart"/>
      <w:r w:rsidRPr="00371253">
        <w:rPr>
          <w:rStyle w:val="A20"/>
          <w:szCs w:val="22"/>
        </w:rPr>
        <w:t>Academy</w:t>
      </w:r>
      <w:proofErr w:type="spellEnd"/>
      <w:r w:rsidRPr="00371253">
        <w:rPr>
          <w:rStyle w:val="A20"/>
          <w:szCs w:val="22"/>
        </w:rPr>
        <w:t xml:space="preserve"> </w:t>
      </w:r>
      <w:proofErr w:type="spellStart"/>
      <w:r w:rsidRPr="00371253">
        <w:rPr>
          <w:rStyle w:val="A20"/>
          <w:szCs w:val="22"/>
        </w:rPr>
        <w:t>of</w:t>
      </w:r>
      <w:proofErr w:type="spellEnd"/>
      <w:r w:rsidRPr="00371253">
        <w:rPr>
          <w:rStyle w:val="A20"/>
          <w:szCs w:val="22"/>
        </w:rPr>
        <w:t xml:space="preserve"> </w:t>
      </w:r>
      <w:proofErr w:type="spellStart"/>
      <w:r w:rsidRPr="00371253">
        <w:rPr>
          <w:rStyle w:val="A20"/>
          <w:szCs w:val="22"/>
        </w:rPr>
        <w:t>Sciences</w:t>
      </w:r>
      <w:proofErr w:type="spellEnd"/>
      <w:r w:rsidRPr="00371253">
        <w:rPr>
          <w:rStyle w:val="A20"/>
          <w:szCs w:val="22"/>
        </w:rPr>
        <w:t xml:space="preserve"> </w:t>
      </w:r>
      <w:proofErr w:type="spellStart"/>
      <w:r w:rsidRPr="00371253">
        <w:rPr>
          <w:rStyle w:val="A20"/>
          <w:szCs w:val="22"/>
        </w:rPr>
        <w:t>Publishers</w:t>
      </w:r>
      <w:proofErr w:type="spellEnd"/>
      <w:r w:rsidRPr="00371253">
        <w:rPr>
          <w:rStyle w:val="A20"/>
          <w:szCs w:val="22"/>
        </w:rPr>
        <w:t>: 120–154. (</w:t>
      </w:r>
      <w:proofErr w:type="spellStart"/>
      <w:r w:rsidRPr="00371253">
        <w:rPr>
          <w:rStyle w:val="A20"/>
          <w:szCs w:val="22"/>
        </w:rPr>
        <w:t>In</w:t>
      </w:r>
      <w:proofErr w:type="spellEnd"/>
      <w:r w:rsidRPr="00371253">
        <w:rPr>
          <w:rStyle w:val="A20"/>
          <w:szCs w:val="22"/>
        </w:rPr>
        <w:t xml:space="preserve"> </w:t>
      </w:r>
      <w:proofErr w:type="spellStart"/>
      <w:r w:rsidRPr="00371253">
        <w:rPr>
          <w:rStyle w:val="A20"/>
          <w:szCs w:val="22"/>
        </w:rPr>
        <w:t>Russian</w:t>
      </w:r>
      <w:proofErr w:type="spellEnd"/>
      <w:r w:rsidRPr="00371253">
        <w:rPr>
          <w:rStyle w:val="A20"/>
          <w:szCs w:val="22"/>
        </w:rPr>
        <w:t>).</w:t>
      </w:r>
    </w:p>
    <w:p w:rsidR="00371253" w:rsidRPr="00371253" w:rsidRDefault="00371253" w:rsidP="00371253">
      <w:pPr>
        <w:pStyle w:val="Default"/>
      </w:pPr>
    </w:p>
    <w:p w:rsidR="00513942" w:rsidRDefault="00513942" w:rsidP="00513942">
      <w:pPr>
        <w:pStyle w:val="Pa57"/>
        <w:spacing w:line="240" w:lineRule="auto"/>
        <w:ind w:firstLine="284"/>
        <w:jc w:val="both"/>
        <w:rPr>
          <w:color w:val="221E1F"/>
          <w:sz w:val="22"/>
          <w:szCs w:val="22"/>
        </w:rPr>
      </w:pPr>
      <w:r w:rsidRPr="00513942">
        <w:rPr>
          <w:color w:val="221E1F"/>
          <w:sz w:val="22"/>
          <w:szCs w:val="22"/>
        </w:rPr>
        <w:t>Пример описания публикаций в материалах кон</w:t>
      </w:r>
      <w:r w:rsidRPr="00513942">
        <w:rPr>
          <w:color w:val="221E1F"/>
          <w:sz w:val="22"/>
          <w:szCs w:val="22"/>
        </w:rPr>
        <w:softHyphen/>
        <w:t>ференций:</w:t>
      </w:r>
    </w:p>
    <w:p w:rsidR="00371253" w:rsidRPr="00371253" w:rsidRDefault="00371253" w:rsidP="00371253">
      <w:pPr>
        <w:pStyle w:val="Default"/>
      </w:pPr>
    </w:p>
    <w:p w:rsidR="00513942" w:rsidRPr="00371253" w:rsidRDefault="00513942" w:rsidP="00371253">
      <w:pPr>
        <w:pStyle w:val="Pa37"/>
        <w:spacing w:line="240" w:lineRule="auto"/>
        <w:ind w:left="284" w:hanging="284"/>
        <w:jc w:val="both"/>
        <w:rPr>
          <w:color w:val="221E1F"/>
          <w:sz w:val="18"/>
          <w:szCs w:val="22"/>
        </w:rPr>
      </w:pPr>
      <w:r w:rsidRPr="00371253">
        <w:rPr>
          <w:rStyle w:val="A20"/>
          <w:szCs w:val="22"/>
        </w:rPr>
        <w:t xml:space="preserve">Исаев В.С. 2004. </w:t>
      </w:r>
      <w:proofErr w:type="spellStart"/>
      <w:r w:rsidRPr="00371253">
        <w:rPr>
          <w:rStyle w:val="A20"/>
          <w:szCs w:val="22"/>
        </w:rPr>
        <w:t>Бониниты</w:t>
      </w:r>
      <w:proofErr w:type="spellEnd"/>
      <w:r w:rsidRPr="00371253">
        <w:rPr>
          <w:rStyle w:val="A20"/>
          <w:szCs w:val="22"/>
        </w:rPr>
        <w:t xml:space="preserve"> палеозоя зоны Передового хребта Северного Кавказа, геотектонические и петрологические следствия. В кн.: </w:t>
      </w:r>
      <w:r w:rsidRPr="00371253">
        <w:rPr>
          <w:rStyle w:val="A20"/>
          <w:i/>
          <w:iCs/>
          <w:szCs w:val="22"/>
        </w:rPr>
        <w:t>Материалы IV международной научной конференции «Проблемы геологии, полезных ископаемых и экологии Юга России и Кавказа». Т. 1: Актуальные проблемы геологического и</w:t>
      </w:r>
      <w:r w:rsidR="00371253">
        <w:rPr>
          <w:rStyle w:val="A20"/>
          <w:i/>
          <w:iCs/>
          <w:szCs w:val="22"/>
        </w:rPr>
        <w:t>зучения южного региона (Новочер</w:t>
      </w:r>
      <w:r w:rsidRPr="00371253">
        <w:rPr>
          <w:rStyle w:val="A20"/>
          <w:i/>
          <w:iCs/>
          <w:szCs w:val="22"/>
        </w:rPr>
        <w:t xml:space="preserve">касск, 4–6 февраля 2004 г.). </w:t>
      </w:r>
      <w:r w:rsidRPr="00371253">
        <w:rPr>
          <w:rStyle w:val="A20"/>
          <w:szCs w:val="22"/>
        </w:rPr>
        <w:t>Новочеркасск, Темп: 233–243.</w:t>
      </w:r>
    </w:p>
    <w:p w:rsidR="00513942" w:rsidRPr="00371253" w:rsidRDefault="00513942" w:rsidP="00371253">
      <w:pPr>
        <w:pStyle w:val="Pa38"/>
        <w:spacing w:line="240" w:lineRule="auto"/>
        <w:ind w:left="284" w:hanging="284"/>
        <w:jc w:val="both"/>
        <w:rPr>
          <w:rStyle w:val="A20"/>
          <w:szCs w:val="22"/>
        </w:rPr>
      </w:pPr>
      <w:proofErr w:type="spellStart"/>
      <w:r w:rsidRPr="00371253">
        <w:rPr>
          <w:rStyle w:val="A20"/>
          <w:szCs w:val="22"/>
        </w:rPr>
        <w:t>Isaev</w:t>
      </w:r>
      <w:proofErr w:type="spellEnd"/>
      <w:r w:rsidRPr="00371253">
        <w:rPr>
          <w:rStyle w:val="A20"/>
          <w:szCs w:val="22"/>
        </w:rPr>
        <w:t xml:space="preserve"> V.S. 2004. [</w:t>
      </w:r>
      <w:proofErr w:type="spellStart"/>
      <w:r w:rsidRPr="00371253">
        <w:rPr>
          <w:rStyle w:val="A20"/>
          <w:szCs w:val="22"/>
        </w:rPr>
        <w:t>Boninites</w:t>
      </w:r>
      <w:proofErr w:type="spellEnd"/>
      <w:r w:rsidRPr="00371253">
        <w:rPr>
          <w:rStyle w:val="A20"/>
          <w:szCs w:val="22"/>
        </w:rPr>
        <w:t xml:space="preserve"> </w:t>
      </w:r>
      <w:proofErr w:type="spellStart"/>
      <w:r w:rsidRPr="00371253">
        <w:rPr>
          <w:rStyle w:val="A20"/>
          <w:szCs w:val="22"/>
        </w:rPr>
        <w:t>of</w:t>
      </w:r>
      <w:proofErr w:type="spellEnd"/>
      <w:r w:rsidRPr="00371253">
        <w:rPr>
          <w:rStyle w:val="A20"/>
          <w:szCs w:val="22"/>
        </w:rPr>
        <w:t xml:space="preserve"> </w:t>
      </w:r>
      <w:proofErr w:type="spellStart"/>
      <w:r w:rsidRPr="00371253">
        <w:rPr>
          <w:rStyle w:val="A20"/>
          <w:szCs w:val="22"/>
        </w:rPr>
        <w:t>the</w:t>
      </w:r>
      <w:proofErr w:type="spellEnd"/>
      <w:r w:rsidRPr="00371253">
        <w:rPr>
          <w:rStyle w:val="A20"/>
          <w:szCs w:val="22"/>
        </w:rPr>
        <w:t xml:space="preserve"> </w:t>
      </w:r>
      <w:proofErr w:type="spellStart"/>
      <w:r w:rsidRPr="00371253">
        <w:rPr>
          <w:rStyle w:val="A20"/>
          <w:szCs w:val="22"/>
        </w:rPr>
        <w:t>Paleozoic</w:t>
      </w:r>
      <w:proofErr w:type="spellEnd"/>
      <w:r w:rsidRPr="00371253">
        <w:rPr>
          <w:rStyle w:val="A20"/>
          <w:szCs w:val="22"/>
        </w:rPr>
        <w:t xml:space="preserve"> </w:t>
      </w:r>
      <w:proofErr w:type="spellStart"/>
      <w:r w:rsidRPr="00371253">
        <w:rPr>
          <w:rStyle w:val="A20"/>
          <w:szCs w:val="22"/>
        </w:rPr>
        <w:t>zone</w:t>
      </w:r>
      <w:proofErr w:type="spellEnd"/>
      <w:r w:rsidRPr="00371253">
        <w:rPr>
          <w:rStyle w:val="A20"/>
          <w:szCs w:val="22"/>
        </w:rPr>
        <w:t xml:space="preserve"> </w:t>
      </w:r>
      <w:proofErr w:type="spellStart"/>
      <w:r w:rsidRPr="00371253">
        <w:rPr>
          <w:rStyle w:val="A20"/>
          <w:szCs w:val="22"/>
        </w:rPr>
        <w:t>of</w:t>
      </w:r>
      <w:proofErr w:type="spellEnd"/>
      <w:r w:rsidRPr="00371253">
        <w:rPr>
          <w:rStyle w:val="A20"/>
          <w:szCs w:val="22"/>
        </w:rPr>
        <w:t xml:space="preserve"> </w:t>
      </w:r>
      <w:proofErr w:type="spellStart"/>
      <w:r w:rsidRPr="00371253">
        <w:rPr>
          <w:rStyle w:val="A20"/>
          <w:szCs w:val="22"/>
        </w:rPr>
        <w:t>the</w:t>
      </w:r>
      <w:proofErr w:type="spellEnd"/>
      <w:r w:rsidRPr="00371253">
        <w:rPr>
          <w:rStyle w:val="A20"/>
          <w:szCs w:val="22"/>
        </w:rPr>
        <w:t xml:space="preserve"> </w:t>
      </w:r>
      <w:proofErr w:type="spellStart"/>
      <w:r w:rsidRPr="00371253">
        <w:rPr>
          <w:rStyle w:val="A20"/>
          <w:szCs w:val="22"/>
        </w:rPr>
        <w:t>Front</w:t>
      </w:r>
      <w:proofErr w:type="spellEnd"/>
      <w:r w:rsidRPr="00371253">
        <w:rPr>
          <w:rStyle w:val="A20"/>
          <w:szCs w:val="22"/>
        </w:rPr>
        <w:t xml:space="preserve"> </w:t>
      </w:r>
      <w:proofErr w:type="spellStart"/>
      <w:r w:rsidRPr="00371253">
        <w:rPr>
          <w:rStyle w:val="A20"/>
          <w:szCs w:val="22"/>
        </w:rPr>
        <w:t>ridge</w:t>
      </w:r>
      <w:proofErr w:type="spellEnd"/>
      <w:r w:rsidRPr="00371253">
        <w:rPr>
          <w:rStyle w:val="A20"/>
          <w:szCs w:val="22"/>
        </w:rPr>
        <w:t xml:space="preserve"> </w:t>
      </w:r>
      <w:proofErr w:type="spellStart"/>
      <w:r w:rsidRPr="00371253">
        <w:rPr>
          <w:rStyle w:val="A20"/>
          <w:szCs w:val="22"/>
        </w:rPr>
        <w:t>of</w:t>
      </w:r>
      <w:proofErr w:type="spellEnd"/>
      <w:r w:rsidRPr="00371253">
        <w:rPr>
          <w:rStyle w:val="A20"/>
          <w:szCs w:val="22"/>
        </w:rPr>
        <w:t xml:space="preserve"> </w:t>
      </w:r>
      <w:proofErr w:type="spellStart"/>
      <w:r w:rsidRPr="00371253">
        <w:rPr>
          <w:rStyle w:val="A20"/>
          <w:szCs w:val="22"/>
        </w:rPr>
        <w:t>the</w:t>
      </w:r>
      <w:proofErr w:type="spellEnd"/>
      <w:r w:rsidRPr="00371253">
        <w:rPr>
          <w:rStyle w:val="A20"/>
          <w:szCs w:val="22"/>
        </w:rPr>
        <w:t xml:space="preserve"> </w:t>
      </w:r>
      <w:proofErr w:type="spellStart"/>
      <w:r w:rsidRPr="00371253">
        <w:rPr>
          <w:rStyle w:val="A20"/>
          <w:szCs w:val="22"/>
        </w:rPr>
        <w:t>North</w:t>
      </w:r>
      <w:proofErr w:type="spellEnd"/>
      <w:r w:rsidRPr="00371253">
        <w:rPr>
          <w:rStyle w:val="A20"/>
          <w:szCs w:val="22"/>
        </w:rPr>
        <w:t xml:space="preserve"> </w:t>
      </w:r>
      <w:proofErr w:type="spellStart"/>
      <w:r w:rsidRPr="00371253">
        <w:rPr>
          <w:rStyle w:val="A20"/>
          <w:szCs w:val="22"/>
        </w:rPr>
        <w:t>Caucasus</w:t>
      </w:r>
      <w:proofErr w:type="spellEnd"/>
      <w:r w:rsidRPr="00371253">
        <w:rPr>
          <w:rStyle w:val="A20"/>
          <w:szCs w:val="22"/>
        </w:rPr>
        <w:t xml:space="preserve">, </w:t>
      </w:r>
      <w:proofErr w:type="spellStart"/>
      <w:r w:rsidRPr="00371253">
        <w:rPr>
          <w:rStyle w:val="A20"/>
          <w:szCs w:val="22"/>
        </w:rPr>
        <w:t>geotectonic</w:t>
      </w:r>
      <w:proofErr w:type="spellEnd"/>
      <w:r w:rsidRPr="00371253">
        <w:rPr>
          <w:rStyle w:val="A20"/>
          <w:szCs w:val="22"/>
        </w:rPr>
        <w:t xml:space="preserve"> </w:t>
      </w:r>
      <w:proofErr w:type="spellStart"/>
      <w:r w:rsidRPr="00371253">
        <w:rPr>
          <w:rStyle w:val="A20"/>
          <w:szCs w:val="22"/>
        </w:rPr>
        <w:t>and</w:t>
      </w:r>
      <w:proofErr w:type="spellEnd"/>
      <w:r w:rsidRPr="00371253">
        <w:rPr>
          <w:rStyle w:val="A20"/>
          <w:szCs w:val="22"/>
        </w:rPr>
        <w:t xml:space="preserve"> </w:t>
      </w:r>
      <w:proofErr w:type="spellStart"/>
      <w:r w:rsidRPr="00371253">
        <w:rPr>
          <w:rStyle w:val="A20"/>
          <w:szCs w:val="22"/>
        </w:rPr>
        <w:t>petrological</w:t>
      </w:r>
      <w:proofErr w:type="spellEnd"/>
      <w:r w:rsidRPr="00371253">
        <w:rPr>
          <w:rStyle w:val="A20"/>
          <w:szCs w:val="22"/>
        </w:rPr>
        <w:t xml:space="preserve"> </w:t>
      </w:r>
      <w:proofErr w:type="spellStart"/>
      <w:r w:rsidRPr="00371253">
        <w:rPr>
          <w:rStyle w:val="A20"/>
          <w:szCs w:val="22"/>
        </w:rPr>
        <w:t>consequences</w:t>
      </w:r>
      <w:proofErr w:type="spellEnd"/>
      <w:r w:rsidRPr="00371253">
        <w:rPr>
          <w:rStyle w:val="A20"/>
          <w:szCs w:val="22"/>
        </w:rPr>
        <w:t xml:space="preserve">]. </w:t>
      </w:r>
      <w:proofErr w:type="spellStart"/>
      <w:r w:rsidRPr="00371253">
        <w:rPr>
          <w:rStyle w:val="A20"/>
          <w:szCs w:val="22"/>
        </w:rPr>
        <w:t>In</w:t>
      </w:r>
      <w:proofErr w:type="spellEnd"/>
      <w:r w:rsidRPr="00371253">
        <w:rPr>
          <w:rStyle w:val="A20"/>
          <w:szCs w:val="22"/>
        </w:rPr>
        <w:t xml:space="preserve">: </w:t>
      </w:r>
      <w:proofErr w:type="spellStart"/>
      <w:r w:rsidRPr="00371253">
        <w:rPr>
          <w:rStyle w:val="A20"/>
          <w:i/>
          <w:iCs/>
          <w:szCs w:val="22"/>
        </w:rPr>
        <w:t>Materialy</w:t>
      </w:r>
      <w:proofErr w:type="spellEnd"/>
      <w:r w:rsidRPr="00371253">
        <w:rPr>
          <w:rStyle w:val="A20"/>
          <w:i/>
          <w:iCs/>
          <w:szCs w:val="22"/>
        </w:rPr>
        <w:t xml:space="preserve"> IV </w:t>
      </w:r>
      <w:proofErr w:type="spellStart"/>
      <w:r w:rsidRPr="00371253">
        <w:rPr>
          <w:rStyle w:val="A20"/>
          <w:i/>
          <w:iCs/>
          <w:szCs w:val="22"/>
        </w:rPr>
        <w:t>mezhdunarodnoy</w:t>
      </w:r>
      <w:proofErr w:type="spellEnd"/>
      <w:r w:rsidRPr="00371253">
        <w:rPr>
          <w:rStyle w:val="A20"/>
          <w:i/>
          <w:iCs/>
          <w:szCs w:val="22"/>
        </w:rPr>
        <w:t xml:space="preserve"> </w:t>
      </w:r>
      <w:proofErr w:type="spellStart"/>
      <w:r w:rsidRPr="00371253">
        <w:rPr>
          <w:rStyle w:val="A20"/>
          <w:i/>
          <w:iCs/>
          <w:szCs w:val="22"/>
        </w:rPr>
        <w:t>nauchnoy</w:t>
      </w:r>
      <w:proofErr w:type="spellEnd"/>
      <w:r w:rsidRPr="00371253">
        <w:rPr>
          <w:rStyle w:val="A20"/>
          <w:i/>
          <w:iCs/>
          <w:szCs w:val="22"/>
        </w:rPr>
        <w:t xml:space="preserve"> </w:t>
      </w:r>
      <w:proofErr w:type="spellStart"/>
      <w:r w:rsidRPr="00371253">
        <w:rPr>
          <w:rStyle w:val="A20"/>
          <w:i/>
          <w:iCs/>
          <w:szCs w:val="22"/>
        </w:rPr>
        <w:t>konferentsii</w:t>
      </w:r>
      <w:proofErr w:type="spellEnd"/>
      <w:r w:rsidRPr="00371253">
        <w:rPr>
          <w:rStyle w:val="A20"/>
          <w:i/>
          <w:iCs/>
          <w:szCs w:val="22"/>
        </w:rPr>
        <w:t xml:space="preserve"> “</w:t>
      </w:r>
      <w:proofErr w:type="spellStart"/>
      <w:r w:rsidRPr="00371253">
        <w:rPr>
          <w:rStyle w:val="A20"/>
          <w:i/>
          <w:iCs/>
          <w:szCs w:val="22"/>
        </w:rPr>
        <w:t>Problemy</w:t>
      </w:r>
      <w:proofErr w:type="spellEnd"/>
      <w:r w:rsidRPr="00371253">
        <w:rPr>
          <w:rStyle w:val="A20"/>
          <w:i/>
          <w:iCs/>
          <w:szCs w:val="22"/>
        </w:rPr>
        <w:t xml:space="preserve"> </w:t>
      </w:r>
      <w:proofErr w:type="spellStart"/>
      <w:r w:rsidRPr="00371253">
        <w:rPr>
          <w:rStyle w:val="A20"/>
          <w:i/>
          <w:iCs/>
          <w:szCs w:val="22"/>
        </w:rPr>
        <w:t>geologii</w:t>
      </w:r>
      <w:proofErr w:type="spellEnd"/>
      <w:r w:rsidRPr="00371253">
        <w:rPr>
          <w:rStyle w:val="A20"/>
          <w:i/>
          <w:iCs/>
          <w:szCs w:val="22"/>
        </w:rPr>
        <w:t xml:space="preserve">, </w:t>
      </w:r>
      <w:proofErr w:type="spellStart"/>
      <w:r w:rsidRPr="00371253">
        <w:rPr>
          <w:rStyle w:val="A20"/>
          <w:i/>
          <w:iCs/>
          <w:szCs w:val="22"/>
        </w:rPr>
        <w:t>poleznykh</w:t>
      </w:r>
      <w:proofErr w:type="spellEnd"/>
      <w:r w:rsidRPr="00371253">
        <w:rPr>
          <w:rStyle w:val="A20"/>
          <w:i/>
          <w:iCs/>
          <w:szCs w:val="22"/>
        </w:rPr>
        <w:t xml:space="preserve"> </w:t>
      </w:r>
      <w:proofErr w:type="spellStart"/>
      <w:r w:rsidRPr="00371253">
        <w:rPr>
          <w:rStyle w:val="A20"/>
          <w:i/>
          <w:iCs/>
          <w:szCs w:val="22"/>
        </w:rPr>
        <w:t>iskopayemykh</w:t>
      </w:r>
      <w:proofErr w:type="spellEnd"/>
      <w:r w:rsidRPr="00371253">
        <w:rPr>
          <w:rStyle w:val="A20"/>
          <w:i/>
          <w:iCs/>
          <w:szCs w:val="22"/>
        </w:rPr>
        <w:t xml:space="preserve"> </w:t>
      </w:r>
      <w:proofErr w:type="spellStart"/>
      <w:r w:rsidRPr="00371253">
        <w:rPr>
          <w:rStyle w:val="A20"/>
          <w:i/>
          <w:iCs/>
          <w:szCs w:val="22"/>
        </w:rPr>
        <w:t>i</w:t>
      </w:r>
      <w:proofErr w:type="spellEnd"/>
      <w:r w:rsidRPr="00371253">
        <w:rPr>
          <w:rStyle w:val="A20"/>
          <w:i/>
          <w:iCs/>
          <w:szCs w:val="22"/>
        </w:rPr>
        <w:t xml:space="preserve"> </w:t>
      </w:r>
      <w:proofErr w:type="spellStart"/>
      <w:r w:rsidRPr="00371253">
        <w:rPr>
          <w:rStyle w:val="A20"/>
          <w:i/>
          <w:iCs/>
          <w:szCs w:val="22"/>
        </w:rPr>
        <w:t>ekologii</w:t>
      </w:r>
      <w:proofErr w:type="spellEnd"/>
      <w:r w:rsidRPr="00371253">
        <w:rPr>
          <w:rStyle w:val="A20"/>
          <w:i/>
          <w:iCs/>
          <w:szCs w:val="22"/>
        </w:rPr>
        <w:t xml:space="preserve"> </w:t>
      </w:r>
      <w:proofErr w:type="spellStart"/>
      <w:r w:rsidRPr="00371253">
        <w:rPr>
          <w:rStyle w:val="A20"/>
          <w:i/>
          <w:iCs/>
          <w:szCs w:val="22"/>
        </w:rPr>
        <w:t>Yuga</w:t>
      </w:r>
      <w:proofErr w:type="spellEnd"/>
      <w:r w:rsidRPr="00371253">
        <w:rPr>
          <w:rStyle w:val="A20"/>
          <w:i/>
          <w:iCs/>
          <w:szCs w:val="22"/>
        </w:rPr>
        <w:t xml:space="preserve"> </w:t>
      </w:r>
      <w:proofErr w:type="spellStart"/>
      <w:r w:rsidRPr="00371253">
        <w:rPr>
          <w:rStyle w:val="A20"/>
          <w:i/>
          <w:iCs/>
          <w:szCs w:val="22"/>
        </w:rPr>
        <w:t>Rossii</w:t>
      </w:r>
      <w:proofErr w:type="spellEnd"/>
      <w:r w:rsidRPr="00371253">
        <w:rPr>
          <w:rStyle w:val="A20"/>
          <w:i/>
          <w:iCs/>
          <w:szCs w:val="22"/>
        </w:rPr>
        <w:t xml:space="preserve"> </w:t>
      </w:r>
      <w:proofErr w:type="spellStart"/>
      <w:r w:rsidRPr="00371253">
        <w:rPr>
          <w:rStyle w:val="A20"/>
          <w:i/>
          <w:iCs/>
          <w:szCs w:val="22"/>
        </w:rPr>
        <w:t>i</w:t>
      </w:r>
      <w:proofErr w:type="spellEnd"/>
      <w:r w:rsidRPr="00371253">
        <w:rPr>
          <w:rStyle w:val="A20"/>
          <w:i/>
          <w:iCs/>
          <w:szCs w:val="22"/>
        </w:rPr>
        <w:t xml:space="preserve"> </w:t>
      </w:r>
      <w:proofErr w:type="spellStart"/>
      <w:r w:rsidRPr="00371253">
        <w:rPr>
          <w:rStyle w:val="A20"/>
          <w:i/>
          <w:iCs/>
          <w:szCs w:val="22"/>
        </w:rPr>
        <w:t>Kavkaza</w:t>
      </w:r>
      <w:proofErr w:type="spellEnd"/>
      <w:r w:rsidRPr="00371253">
        <w:rPr>
          <w:rStyle w:val="A20"/>
          <w:i/>
          <w:iCs/>
          <w:szCs w:val="22"/>
        </w:rPr>
        <w:t xml:space="preserve">”. T. 1: </w:t>
      </w:r>
      <w:proofErr w:type="spellStart"/>
      <w:r w:rsidRPr="00371253">
        <w:rPr>
          <w:rStyle w:val="A20"/>
          <w:i/>
          <w:iCs/>
          <w:szCs w:val="22"/>
        </w:rPr>
        <w:t>Aktual’nye</w:t>
      </w:r>
      <w:proofErr w:type="spellEnd"/>
      <w:r w:rsidRPr="00371253">
        <w:rPr>
          <w:rStyle w:val="A20"/>
          <w:i/>
          <w:iCs/>
          <w:szCs w:val="22"/>
        </w:rPr>
        <w:t xml:space="preserve"> </w:t>
      </w:r>
      <w:proofErr w:type="spellStart"/>
      <w:r w:rsidRPr="00371253">
        <w:rPr>
          <w:rStyle w:val="A20"/>
          <w:i/>
          <w:iCs/>
          <w:szCs w:val="22"/>
        </w:rPr>
        <w:t>problemy</w:t>
      </w:r>
      <w:proofErr w:type="spellEnd"/>
      <w:r w:rsidRPr="00371253">
        <w:rPr>
          <w:rStyle w:val="A20"/>
          <w:i/>
          <w:iCs/>
          <w:szCs w:val="22"/>
        </w:rPr>
        <w:t xml:space="preserve"> </w:t>
      </w:r>
      <w:proofErr w:type="spellStart"/>
      <w:r w:rsidRPr="00371253">
        <w:rPr>
          <w:rStyle w:val="A20"/>
          <w:i/>
          <w:iCs/>
          <w:szCs w:val="22"/>
        </w:rPr>
        <w:t>geologicheskogo</w:t>
      </w:r>
      <w:proofErr w:type="spellEnd"/>
      <w:r w:rsidRPr="00371253">
        <w:rPr>
          <w:rStyle w:val="A20"/>
          <w:i/>
          <w:iCs/>
          <w:szCs w:val="22"/>
        </w:rPr>
        <w:t xml:space="preserve"> </w:t>
      </w:r>
      <w:proofErr w:type="spellStart"/>
      <w:r w:rsidRPr="00371253">
        <w:rPr>
          <w:rStyle w:val="A20"/>
          <w:i/>
          <w:iCs/>
          <w:szCs w:val="22"/>
        </w:rPr>
        <w:t>izucheniya</w:t>
      </w:r>
      <w:proofErr w:type="spellEnd"/>
      <w:r w:rsidRPr="00371253">
        <w:rPr>
          <w:rStyle w:val="A20"/>
          <w:i/>
          <w:iCs/>
          <w:szCs w:val="22"/>
        </w:rPr>
        <w:t xml:space="preserve"> </w:t>
      </w:r>
      <w:proofErr w:type="spellStart"/>
      <w:r w:rsidRPr="00371253">
        <w:rPr>
          <w:rStyle w:val="A20"/>
          <w:i/>
          <w:iCs/>
          <w:szCs w:val="22"/>
        </w:rPr>
        <w:t>yuzhnogo</w:t>
      </w:r>
      <w:proofErr w:type="spellEnd"/>
      <w:r w:rsidRPr="00371253">
        <w:rPr>
          <w:rStyle w:val="A20"/>
          <w:i/>
          <w:iCs/>
          <w:szCs w:val="22"/>
        </w:rPr>
        <w:t xml:space="preserve"> </w:t>
      </w:r>
      <w:proofErr w:type="spellStart"/>
      <w:r w:rsidRPr="00371253">
        <w:rPr>
          <w:rStyle w:val="A20"/>
          <w:i/>
          <w:iCs/>
          <w:szCs w:val="22"/>
        </w:rPr>
        <w:t>regiona</w:t>
      </w:r>
      <w:proofErr w:type="spellEnd"/>
      <w:r w:rsidRPr="00371253">
        <w:rPr>
          <w:rStyle w:val="A20"/>
          <w:i/>
          <w:iCs/>
          <w:szCs w:val="22"/>
        </w:rPr>
        <w:t xml:space="preserve">. </w:t>
      </w:r>
      <w:r w:rsidRPr="00371253">
        <w:rPr>
          <w:rStyle w:val="A20"/>
          <w:szCs w:val="22"/>
        </w:rPr>
        <w:t>[</w:t>
      </w:r>
      <w:proofErr w:type="spellStart"/>
      <w:r w:rsidRPr="00371253">
        <w:rPr>
          <w:rStyle w:val="A20"/>
          <w:i/>
          <w:iCs/>
          <w:szCs w:val="22"/>
        </w:rPr>
        <w:t>Materials</w:t>
      </w:r>
      <w:proofErr w:type="spellEnd"/>
      <w:r w:rsidRPr="00371253">
        <w:rPr>
          <w:rStyle w:val="A20"/>
          <w:i/>
          <w:iCs/>
          <w:szCs w:val="22"/>
        </w:rPr>
        <w:t xml:space="preserve"> </w:t>
      </w:r>
      <w:proofErr w:type="spellStart"/>
      <w:r w:rsidRPr="00371253">
        <w:rPr>
          <w:rStyle w:val="A20"/>
          <w:i/>
          <w:iCs/>
          <w:szCs w:val="22"/>
        </w:rPr>
        <w:t>of</w:t>
      </w:r>
      <w:proofErr w:type="spellEnd"/>
      <w:r w:rsidRPr="00371253">
        <w:rPr>
          <w:rStyle w:val="A20"/>
          <w:i/>
          <w:iCs/>
          <w:szCs w:val="22"/>
        </w:rPr>
        <w:t xml:space="preserve"> </w:t>
      </w:r>
      <w:proofErr w:type="spellStart"/>
      <w:r w:rsidRPr="00371253">
        <w:rPr>
          <w:rStyle w:val="A20"/>
          <w:i/>
          <w:iCs/>
          <w:szCs w:val="22"/>
        </w:rPr>
        <w:t>the</w:t>
      </w:r>
      <w:proofErr w:type="spellEnd"/>
      <w:r w:rsidRPr="00371253">
        <w:rPr>
          <w:rStyle w:val="A20"/>
          <w:i/>
          <w:iCs/>
          <w:szCs w:val="22"/>
        </w:rPr>
        <w:t xml:space="preserve"> IV </w:t>
      </w:r>
      <w:proofErr w:type="spellStart"/>
      <w:r w:rsidRPr="00371253">
        <w:rPr>
          <w:rStyle w:val="A20"/>
          <w:i/>
          <w:iCs/>
          <w:szCs w:val="22"/>
        </w:rPr>
        <w:t>International</w:t>
      </w:r>
      <w:proofErr w:type="spellEnd"/>
      <w:r w:rsidRPr="00371253">
        <w:rPr>
          <w:rStyle w:val="A20"/>
          <w:i/>
          <w:iCs/>
          <w:szCs w:val="22"/>
        </w:rPr>
        <w:t xml:space="preserve"> </w:t>
      </w:r>
      <w:proofErr w:type="spellStart"/>
      <w:r w:rsidRPr="00371253">
        <w:rPr>
          <w:rStyle w:val="A20"/>
          <w:i/>
          <w:iCs/>
          <w:szCs w:val="22"/>
        </w:rPr>
        <w:t>scientific</w:t>
      </w:r>
      <w:proofErr w:type="spellEnd"/>
      <w:r w:rsidRPr="00371253">
        <w:rPr>
          <w:rStyle w:val="A20"/>
          <w:i/>
          <w:iCs/>
          <w:szCs w:val="22"/>
        </w:rPr>
        <w:t xml:space="preserve"> </w:t>
      </w:r>
      <w:proofErr w:type="spellStart"/>
      <w:r w:rsidRPr="00371253">
        <w:rPr>
          <w:rStyle w:val="A20"/>
          <w:i/>
          <w:iCs/>
          <w:szCs w:val="22"/>
        </w:rPr>
        <w:t>conference</w:t>
      </w:r>
      <w:proofErr w:type="spellEnd"/>
      <w:r w:rsidRPr="00371253">
        <w:rPr>
          <w:rStyle w:val="A20"/>
          <w:i/>
          <w:iCs/>
          <w:szCs w:val="22"/>
        </w:rPr>
        <w:t xml:space="preserve"> “</w:t>
      </w:r>
      <w:proofErr w:type="spellStart"/>
      <w:r w:rsidRPr="00371253">
        <w:rPr>
          <w:rStyle w:val="A20"/>
          <w:i/>
          <w:iCs/>
          <w:szCs w:val="22"/>
        </w:rPr>
        <w:t>Problems</w:t>
      </w:r>
      <w:proofErr w:type="spellEnd"/>
      <w:r w:rsidRPr="00371253">
        <w:rPr>
          <w:rStyle w:val="A20"/>
          <w:i/>
          <w:iCs/>
          <w:szCs w:val="22"/>
        </w:rPr>
        <w:t xml:space="preserve"> </w:t>
      </w:r>
      <w:proofErr w:type="spellStart"/>
      <w:r w:rsidRPr="00371253">
        <w:rPr>
          <w:rStyle w:val="A20"/>
          <w:i/>
          <w:iCs/>
          <w:szCs w:val="22"/>
        </w:rPr>
        <w:t>of</w:t>
      </w:r>
      <w:proofErr w:type="spellEnd"/>
      <w:r w:rsidRPr="00371253">
        <w:rPr>
          <w:rStyle w:val="A20"/>
          <w:i/>
          <w:iCs/>
          <w:szCs w:val="22"/>
        </w:rPr>
        <w:t xml:space="preserve"> </w:t>
      </w:r>
      <w:proofErr w:type="spellStart"/>
      <w:r w:rsidRPr="00371253">
        <w:rPr>
          <w:rStyle w:val="A20"/>
          <w:i/>
          <w:iCs/>
          <w:szCs w:val="22"/>
        </w:rPr>
        <w:t>geology</w:t>
      </w:r>
      <w:proofErr w:type="spellEnd"/>
      <w:r w:rsidRPr="00371253">
        <w:rPr>
          <w:rStyle w:val="A20"/>
          <w:i/>
          <w:iCs/>
          <w:szCs w:val="22"/>
        </w:rPr>
        <w:t xml:space="preserve">, </w:t>
      </w:r>
      <w:proofErr w:type="spellStart"/>
      <w:r w:rsidRPr="00371253">
        <w:rPr>
          <w:rStyle w:val="A20"/>
          <w:i/>
          <w:iCs/>
          <w:szCs w:val="22"/>
        </w:rPr>
        <w:t>minerals</w:t>
      </w:r>
      <w:proofErr w:type="spellEnd"/>
      <w:r w:rsidRPr="00371253">
        <w:rPr>
          <w:rStyle w:val="A20"/>
          <w:i/>
          <w:iCs/>
          <w:szCs w:val="22"/>
        </w:rPr>
        <w:t xml:space="preserve"> </w:t>
      </w:r>
      <w:proofErr w:type="spellStart"/>
      <w:r w:rsidRPr="00371253">
        <w:rPr>
          <w:rStyle w:val="A20"/>
          <w:i/>
          <w:iCs/>
          <w:szCs w:val="22"/>
        </w:rPr>
        <w:t>and</w:t>
      </w:r>
      <w:proofErr w:type="spellEnd"/>
      <w:r w:rsidRPr="00371253">
        <w:rPr>
          <w:rStyle w:val="A20"/>
          <w:i/>
          <w:iCs/>
          <w:szCs w:val="22"/>
        </w:rPr>
        <w:t xml:space="preserve"> </w:t>
      </w:r>
      <w:proofErr w:type="spellStart"/>
      <w:r w:rsidRPr="00371253">
        <w:rPr>
          <w:rStyle w:val="A20"/>
          <w:i/>
          <w:iCs/>
          <w:szCs w:val="22"/>
        </w:rPr>
        <w:t>ecology</w:t>
      </w:r>
      <w:proofErr w:type="spellEnd"/>
      <w:r w:rsidRPr="00371253">
        <w:rPr>
          <w:rStyle w:val="A20"/>
          <w:i/>
          <w:iCs/>
          <w:szCs w:val="22"/>
        </w:rPr>
        <w:t xml:space="preserve"> </w:t>
      </w:r>
      <w:proofErr w:type="spellStart"/>
      <w:r w:rsidRPr="00371253">
        <w:rPr>
          <w:rStyle w:val="A20"/>
          <w:i/>
          <w:iCs/>
          <w:szCs w:val="22"/>
        </w:rPr>
        <w:t>of</w:t>
      </w:r>
      <w:proofErr w:type="spellEnd"/>
      <w:r w:rsidRPr="00371253">
        <w:rPr>
          <w:rStyle w:val="A20"/>
          <w:i/>
          <w:iCs/>
          <w:szCs w:val="22"/>
        </w:rPr>
        <w:t xml:space="preserve"> </w:t>
      </w:r>
      <w:proofErr w:type="spellStart"/>
      <w:r w:rsidRPr="00371253">
        <w:rPr>
          <w:rStyle w:val="A20"/>
          <w:i/>
          <w:iCs/>
          <w:szCs w:val="22"/>
        </w:rPr>
        <w:t>the</w:t>
      </w:r>
      <w:proofErr w:type="spellEnd"/>
      <w:r w:rsidRPr="00371253">
        <w:rPr>
          <w:rStyle w:val="A20"/>
          <w:i/>
          <w:iCs/>
          <w:szCs w:val="22"/>
        </w:rPr>
        <w:t xml:space="preserve"> </w:t>
      </w:r>
      <w:proofErr w:type="spellStart"/>
      <w:r w:rsidRPr="00371253">
        <w:rPr>
          <w:rStyle w:val="A20"/>
          <w:i/>
          <w:iCs/>
          <w:szCs w:val="22"/>
        </w:rPr>
        <w:t>South</w:t>
      </w:r>
      <w:proofErr w:type="spellEnd"/>
      <w:r w:rsidRPr="00371253">
        <w:rPr>
          <w:rStyle w:val="A20"/>
          <w:i/>
          <w:iCs/>
          <w:szCs w:val="22"/>
        </w:rPr>
        <w:t xml:space="preserve"> </w:t>
      </w:r>
      <w:proofErr w:type="spellStart"/>
      <w:r w:rsidRPr="00371253">
        <w:rPr>
          <w:rStyle w:val="A20"/>
          <w:i/>
          <w:iCs/>
          <w:szCs w:val="22"/>
        </w:rPr>
        <w:t>of</w:t>
      </w:r>
      <w:proofErr w:type="spellEnd"/>
      <w:r w:rsidRPr="00371253">
        <w:rPr>
          <w:rStyle w:val="A20"/>
          <w:i/>
          <w:iCs/>
          <w:szCs w:val="22"/>
        </w:rPr>
        <w:t xml:space="preserve"> </w:t>
      </w:r>
      <w:proofErr w:type="spellStart"/>
      <w:r w:rsidRPr="00371253">
        <w:rPr>
          <w:rStyle w:val="A20"/>
          <w:i/>
          <w:iCs/>
          <w:szCs w:val="22"/>
        </w:rPr>
        <w:t>Russia</w:t>
      </w:r>
      <w:proofErr w:type="spellEnd"/>
      <w:r w:rsidRPr="00371253">
        <w:rPr>
          <w:rStyle w:val="A20"/>
          <w:i/>
          <w:iCs/>
          <w:szCs w:val="22"/>
        </w:rPr>
        <w:t xml:space="preserve"> </w:t>
      </w:r>
      <w:proofErr w:type="spellStart"/>
      <w:r w:rsidRPr="00371253">
        <w:rPr>
          <w:rStyle w:val="A20"/>
          <w:i/>
          <w:iCs/>
          <w:szCs w:val="22"/>
        </w:rPr>
        <w:t>and</w:t>
      </w:r>
      <w:proofErr w:type="spellEnd"/>
      <w:r w:rsidRPr="00371253">
        <w:rPr>
          <w:rStyle w:val="A20"/>
          <w:i/>
          <w:iCs/>
          <w:szCs w:val="22"/>
        </w:rPr>
        <w:t xml:space="preserve"> </w:t>
      </w:r>
      <w:proofErr w:type="spellStart"/>
      <w:r w:rsidRPr="00371253">
        <w:rPr>
          <w:rStyle w:val="A20"/>
          <w:i/>
          <w:iCs/>
          <w:szCs w:val="22"/>
        </w:rPr>
        <w:t>the</w:t>
      </w:r>
      <w:proofErr w:type="spellEnd"/>
      <w:r w:rsidRPr="00371253">
        <w:rPr>
          <w:rStyle w:val="A20"/>
          <w:i/>
          <w:iCs/>
          <w:szCs w:val="22"/>
        </w:rPr>
        <w:t xml:space="preserve"> </w:t>
      </w:r>
      <w:proofErr w:type="spellStart"/>
      <w:r w:rsidRPr="00371253">
        <w:rPr>
          <w:rStyle w:val="A20"/>
          <w:i/>
          <w:iCs/>
          <w:szCs w:val="22"/>
        </w:rPr>
        <w:t>Caucasus</w:t>
      </w:r>
      <w:proofErr w:type="spellEnd"/>
      <w:r w:rsidRPr="00371253">
        <w:rPr>
          <w:rStyle w:val="A20"/>
          <w:i/>
          <w:iCs/>
          <w:szCs w:val="22"/>
        </w:rPr>
        <w:t xml:space="preserve">”. </w:t>
      </w:r>
      <w:proofErr w:type="spellStart"/>
      <w:r w:rsidRPr="00371253">
        <w:rPr>
          <w:rStyle w:val="A20"/>
          <w:i/>
          <w:iCs/>
          <w:szCs w:val="22"/>
        </w:rPr>
        <w:t>Vol</w:t>
      </w:r>
      <w:proofErr w:type="spellEnd"/>
      <w:r w:rsidRPr="00371253">
        <w:rPr>
          <w:rStyle w:val="A20"/>
          <w:i/>
          <w:iCs/>
          <w:szCs w:val="22"/>
        </w:rPr>
        <w:t xml:space="preserve">. 1: </w:t>
      </w:r>
      <w:proofErr w:type="spellStart"/>
      <w:r w:rsidRPr="00371253">
        <w:rPr>
          <w:rStyle w:val="A20"/>
          <w:i/>
          <w:iCs/>
          <w:szCs w:val="22"/>
        </w:rPr>
        <w:t>Actual</w:t>
      </w:r>
      <w:proofErr w:type="spellEnd"/>
      <w:r w:rsidRPr="00371253">
        <w:rPr>
          <w:rStyle w:val="A20"/>
          <w:i/>
          <w:iCs/>
          <w:szCs w:val="22"/>
        </w:rPr>
        <w:t xml:space="preserve"> </w:t>
      </w:r>
      <w:proofErr w:type="spellStart"/>
      <w:r w:rsidRPr="00371253">
        <w:rPr>
          <w:rStyle w:val="A20"/>
          <w:i/>
          <w:iCs/>
          <w:szCs w:val="22"/>
        </w:rPr>
        <w:t>problems</w:t>
      </w:r>
      <w:proofErr w:type="spellEnd"/>
      <w:r w:rsidRPr="00371253">
        <w:rPr>
          <w:rStyle w:val="A20"/>
          <w:i/>
          <w:iCs/>
          <w:szCs w:val="22"/>
        </w:rPr>
        <w:t xml:space="preserve"> </w:t>
      </w:r>
      <w:proofErr w:type="spellStart"/>
      <w:r w:rsidRPr="00371253">
        <w:rPr>
          <w:rStyle w:val="A20"/>
          <w:i/>
          <w:iCs/>
          <w:szCs w:val="22"/>
        </w:rPr>
        <w:t>of</w:t>
      </w:r>
      <w:proofErr w:type="spellEnd"/>
      <w:r w:rsidRPr="00371253">
        <w:rPr>
          <w:rStyle w:val="A20"/>
          <w:i/>
          <w:iCs/>
          <w:szCs w:val="22"/>
        </w:rPr>
        <w:t xml:space="preserve"> </w:t>
      </w:r>
      <w:proofErr w:type="spellStart"/>
      <w:r w:rsidRPr="00371253">
        <w:rPr>
          <w:rStyle w:val="A20"/>
          <w:i/>
          <w:iCs/>
          <w:szCs w:val="22"/>
        </w:rPr>
        <w:t>geological</w:t>
      </w:r>
      <w:proofErr w:type="spellEnd"/>
      <w:r w:rsidRPr="00371253">
        <w:rPr>
          <w:rStyle w:val="A20"/>
          <w:i/>
          <w:iCs/>
          <w:szCs w:val="22"/>
        </w:rPr>
        <w:t xml:space="preserve"> </w:t>
      </w:r>
      <w:proofErr w:type="spellStart"/>
      <w:r w:rsidRPr="00371253">
        <w:rPr>
          <w:rStyle w:val="A20"/>
          <w:i/>
          <w:iCs/>
          <w:szCs w:val="22"/>
        </w:rPr>
        <w:t>study</w:t>
      </w:r>
      <w:proofErr w:type="spellEnd"/>
      <w:r w:rsidRPr="00371253">
        <w:rPr>
          <w:rStyle w:val="A20"/>
          <w:i/>
          <w:iCs/>
          <w:szCs w:val="22"/>
        </w:rPr>
        <w:t xml:space="preserve"> </w:t>
      </w:r>
      <w:proofErr w:type="spellStart"/>
      <w:r w:rsidRPr="00371253">
        <w:rPr>
          <w:rStyle w:val="A20"/>
          <w:i/>
          <w:iCs/>
          <w:szCs w:val="22"/>
        </w:rPr>
        <w:t>of</w:t>
      </w:r>
      <w:proofErr w:type="spellEnd"/>
      <w:r w:rsidRPr="00371253">
        <w:rPr>
          <w:rStyle w:val="A20"/>
          <w:i/>
          <w:iCs/>
          <w:szCs w:val="22"/>
        </w:rPr>
        <w:t xml:space="preserve"> </w:t>
      </w:r>
      <w:proofErr w:type="spellStart"/>
      <w:r w:rsidRPr="00371253">
        <w:rPr>
          <w:rStyle w:val="A20"/>
          <w:i/>
          <w:iCs/>
          <w:szCs w:val="22"/>
        </w:rPr>
        <w:t>the</w:t>
      </w:r>
      <w:proofErr w:type="spellEnd"/>
      <w:r w:rsidRPr="00371253">
        <w:rPr>
          <w:rStyle w:val="A20"/>
          <w:i/>
          <w:iCs/>
          <w:szCs w:val="22"/>
        </w:rPr>
        <w:t xml:space="preserve"> </w:t>
      </w:r>
      <w:proofErr w:type="spellStart"/>
      <w:r w:rsidRPr="00371253">
        <w:rPr>
          <w:rStyle w:val="A20"/>
          <w:i/>
          <w:iCs/>
          <w:szCs w:val="22"/>
        </w:rPr>
        <w:t>southern</w:t>
      </w:r>
      <w:proofErr w:type="spellEnd"/>
      <w:r w:rsidRPr="00371253">
        <w:rPr>
          <w:rStyle w:val="A20"/>
          <w:i/>
          <w:iCs/>
          <w:szCs w:val="22"/>
        </w:rPr>
        <w:t xml:space="preserve"> </w:t>
      </w:r>
      <w:proofErr w:type="spellStart"/>
      <w:r w:rsidRPr="00371253">
        <w:rPr>
          <w:rStyle w:val="A20"/>
          <w:i/>
          <w:iCs/>
          <w:szCs w:val="22"/>
        </w:rPr>
        <w:t>region</w:t>
      </w:r>
      <w:proofErr w:type="spellEnd"/>
      <w:r w:rsidRPr="00371253">
        <w:rPr>
          <w:rStyle w:val="A20"/>
          <w:i/>
          <w:iCs/>
          <w:szCs w:val="22"/>
        </w:rPr>
        <w:t xml:space="preserve"> (</w:t>
      </w:r>
      <w:proofErr w:type="spellStart"/>
      <w:r w:rsidRPr="00371253">
        <w:rPr>
          <w:rStyle w:val="A20"/>
          <w:i/>
          <w:iCs/>
          <w:szCs w:val="22"/>
        </w:rPr>
        <w:t>Novocherkassk</w:t>
      </w:r>
      <w:proofErr w:type="spellEnd"/>
      <w:r w:rsidRPr="00371253">
        <w:rPr>
          <w:rStyle w:val="A20"/>
          <w:i/>
          <w:iCs/>
          <w:szCs w:val="22"/>
        </w:rPr>
        <w:t xml:space="preserve">, </w:t>
      </w:r>
      <w:proofErr w:type="spellStart"/>
      <w:r w:rsidRPr="00371253">
        <w:rPr>
          <w:rStyle w:val="A20"/>
          <w:i/>
          <w:iCs/>
          <w:szCs w:val="22"/>
        </w:rPr>
        <w:t>Russia</w:t>
      </w:r>
      <w:proofErr w:type="spellEnd"/>
      <w:r w:rsidRPr="00371253">
        <w:rPr>
          <w:rStyle w:val="A20"/>
          <w:i/>
          <w:iCs/>
          <w:szCs w:val="22"/>
        </w:rPr>
        <w:t xml:space="preserve">, 4–6 </w:t>
      </w:r>
      <w:proofErr w:type="spellStart"/>
      <w:r w:rsidRPr="00371253">
        <w:rPr>
          <w:rStyle w:val="A20"/>
          <w:i/>
          <w:iCs/>
          <w:szCs w:val="22"/>
        </w:rPr>
        <w:t>February</w:t>
      </w:r>
      <w:proofErr w:type="spellEnd"/>
      <w:r w:rsidRPr="00371253">
        <w:rPr>
          <w:rStyle w:val="A20"/>
          <w:i/>
          <w:iCs/>
          <w:szCs w:val="22"/>
        </w:rPr>
        <w:t xml:space="preserve"> 2004)</w:t>
      </w:r>
      <w:r w:rsidRPr="00371253">
        <w:rPr>
          <w:rStyle w:val="A20"/>
          <w:szCs w:val="22"/>
        </w:rPr>
        <w:t xml:space="preserve">]. </w:t>
      </w:r>
      <w:proofErr w:type="spellStart"/>
      <w:r w:rsidRPr="00371253">
        <w:rPr>
          <w:rStyle w:val="A20"/>
          <w:szCs w:val="22"/>
        </w:rPr>
        <w:t>Novocherkassk</w:t>
      </w:r>
      <w:proofErr w:type="spellEnd"/>
      <w:r w:rsidRPr="00371253">
        <w:rPr>
          <w:rStyle w:val="A20"/>
          <w:szCs w:val="22"/>
        </w:rPr>
        <w:t xml:space="preserve">, </w:t>
      </w:r>
      <w:proofErr w:type="spellStart"/>
      <w:r w:rsidRPr="00371253">
        <w:rPr>
          <w:rStyle w:val="A20"/>
          <w:szCs w:val="22"/>
        </w:rPr>
        <w:t>Temp</w:t>
      </w:r>
      <w:proofErr w:type="spellEnd"/>
      <w:r w:rsidRPr="00371253">
        <w:rPr>
          <w:rStyle w:val="A20"/>
          <w:szCs w:val="22"/>
        </w:rPr>
        <w:t>: 233–243. (</w:t>
      </w:r>
      <w:proofErr w:type="spellStart"/>
      <w:r w:rsidRPr="00371253">
        <w:rPr>
          <w:rStyle w:val="A20"/>
          <w:szCs w:val="22"/>
        </w:rPr>
        <w:t>In</w:t>
      </w:r>
      <w:proofErr w:type="spellEnd"/>
      <w:r w:rsidRPr="00371253">
        <w:rPr>
          <w:rStyle w:val="A20"/>
          <w:szCs w:val="22"/>
        </w:rPr>
        <w:t xml:space="preserve"> </w:t>
      </w:r>
      <w:proofErr w:type="spellStart"/>
      <w:r w:rsidRPr="00371253">
        <w:rPr>
          <w:rStyle w:val="A20"/>
          <w:szCs w:val="22"/>
        </w:rPr>
        <w:t>Russian</w:t>
      </w:r>
      <w:proofErr w:type="spellEnd"/>
      <w:r w:rsidRPr="00371253">
        <w:rPr>
          <w:rStyle w:val="A20"/>
          <w:szCs w:val="22"/>
        </w:rPr>
        <w:t>).</w:t>
      </w:r>
    </w:p>
    <w:p w:rsidR="00371253" w:rsidRPr="00371253" w:rsidRDefault="00371253" w:rsidP="00371253">
      <w:pPr>
        <w:pStyle w:val="Default"/>
      </w:pPr>
    </w:p>
    <w:p w:rsidR="00513942" w:rsidRDefault="00513942" w:rsidP="00513942">
      <w:pPr>
        <w:pStyle w:val="Pa57"/>
        <w:spacing w:line="240" w:lineRule="auto"/>
        <w:ind w:firstLine="284"/>
        <w:jc w:val="both"/>
        <w:rPr>
          <w:color w:val="221E1F"/>
          <w:sz w:val="22"/>
          <w:szCs w:val="22"/>
        </w:rPr>
      </w:pPr>
      <w:r w:rsidRPr="00513942">
        <w:rPr>
          <w:color w:val="221E1F"/>
          <w:sz w:val="22"/>
          <w:szCs w:val="22"/>
        </w:rPr>
        <w:t>Пример описания электронного источника:</w:t>
      </w:r>
    </w:p>
    <w:p w:rsidR="00371253" w:rsidRPr="00371253" w:rsidRDefault="00371253" w:rsidP="00371253">
      <w:pPr>
        <w:pStyle w:val="Default"/>
      </w:pPr>
    </w:p>
    <w:p w:rsidR="00513942" w:rsidRPr="00371253" w:rsidRDefault="00513942" w:rsidP="00371253">
      <w:pPr>
        <w:pStyle w:val="Pa37"/>
        <w:spacing w:line="240" w:lineRule="auto"/>
        <w:ind w:left="284" w:hanging="284"/>
        <w:jc w:val="both"/>
        <w:rPr>
          <w:color w:val="221E1F"/>
          <w:sz w:val="18"/>
          <w:szCs w:val="22"/>
        </w:rPr>
      </w:pPr>
      <w:proofErr w:type="spellStart"/>
      <w:r w:rsidRPr="00371253">
        <w:rPr>
          <w:rStyle w:val="A20"/>
          <w:szCs w:val="22"/>
        </w:rPr>
        <w:t>Валовый</w:t>
      </w:r>
      <w:proofErr w:type="spellEnd"/>
      <w:r w:rsidRPr="00371253">
        <w:rPr>
          <w:rStyle w:val="A20"/>
          <w:szCs w:val="22"/>
        </w:rPr>
        <w:t xml:space="preserve"> сбор сельскохозяйственных культур. 2016. </w:t>
      </w:r>
      <w:r w:rsidRPr="00371253">
        <w:rPr>
          <w:rStyle w:val="A20"/>
          <w:i/>
          <w:iCs/>
          <w:szCs w:val="22"/>
        </w:rPr>
        <w:t>Единая межведомственная информационно-статистическая си</w:t>
      </w:r>
      <w:r w:rsidRPr="00371253">
        <w:rPr>
          <w:rStyle w:val="A20"/>
          <w:i/>
          <w:iCs/>
          <w:szCs w:val="22"/>
        </w:rPr>
        <w:softHyphen/>
        <w:t>стема</w:t>
      </w:r>
      <w:r w:rsidRPr="00371253">
        <w:rPr>
          <w:rStyle w:val="A20"/>
          <w:szCs w:val="22"/>
        </w:rPr>
        <w:t>. URL: https://www.fedstat.ru/indicator/30950 (дата об</w:t>
      </w:r>
      <w:r w:rsidRPr="00371253">
        <w:rPr>
          <w:rStyle w:val="A20"/>
          <w:szCs w:val="22"/>
        </w:rPr>
        <w:softHyphen/>
        <w:t>ращения: 25.09.2016).</w:t>
      </w:r>
    </w:p>
    <w:p w:rsidR="00513942" w:rsidRPr="00371253" w:rsidRDefault="00513942" w:rsidP="00371253">
      <w:pPr>
        <w:pStyle w:val="Pa38"/>
        <w:spacing w:line="240" w:lineRule="auto"/>
        <w:ind w:left="284" w:hanging="284"/>
        <w:jc w:val="both"/>
        <w:rPr>
          <w:rStyle w:val="A20"/>
          <w:szCs w:val="22"/>
        </w:rPr>
      </w:pPr>
      <w:r w:rsidRPr="00371253">
        <w:rPr>
          <w:rStyle w:val="A20"/>
          <w:szCs w:val="22"/>
        </w:rPr>
        <w:t>[</w:t>
      </w:r>
      <w:proofErr w:type="spellStart"/>
      <w:r w:rsidRPr="00371253">
        <w:rPr>
          <w:rStyle w:val="A20"/>
          <w:szCs w:val="22"/>
        </w:rPr>
        <w:t>Gross</w:t>
      </w:r>
      <w:proofErr w:type="spellEnd"/>
      <w:r w:rsidRPr="00371253">
        <w:rPr>
          <w:rStyle w:val="A20"/>
          <w:szCs w:val="22"/>
        </w:rPr>
        <w:t xml:space="preserve"> </w:t>
      </w:r>
      <w:proofErr w:type="spellStart"/>
      <w:r w:rsidRPr="00371253">
        <w:rPr>
          <w:rStyle w:val="A20"/>
          <w:szCs w:val="22"/>
        </w:rPr>
        <w:t>harvest</w:t>
      </w:r>
      <w:proofErr w:type="spellEnd"/>
      <w:r w:rsidRPr="00371253">
        <w:rPr>
          <w:rStyle w:val="A20"/>
          <w:szCs w:val="22"/>
        </w:rPr>
        <w:t xml:space="preserve"> </w:t>
      </w:r>
      <w:proofErr w:type="spellStart"/>
      <w:r w:rsidRPr="00371253">
        <w:rPr>
          <w:rStyle w:val="A20"/>
          <w:szCs w:val="22"/>
        </w:rPr>
        <w:t>of</w:t>
      </w:r>
      <w:proofErr w:type="spellEnd"/>
      <w:r w:rsidRPr="00371253">
        <w:rPr>
          <w:rStyle w:val="A20"/>
          <w:szCs w:val="22"/>
        </w:rPr>
        <w:t xml:space="preserve"> </w:t>
      </w:r>
      <w:proofErr w:type="spellStart"/>
      <w:r w:rsidRPr="00371253">
        <w:rPr>
          <w:rStyle w:val="A20"/>
          <w:szCs w:val="22"/>
        </w:rPr>
        <w:t>agricultural</w:t>
      </w:r>
      <w:proofErr w:type="spellEnd"/>
      <w:r w:rsidRPr="00371253">
        <w:rPr>
          <w:rStyle w:val="A20"/>
          <w:szCs w:val="22"/>
        </w:rPr>
        <w:t xml:space="preserve"> </w:t>
      </w:r>
      <w:proofErr w:type="spellStart"/>
      <w:r w:rsidRPr="00371253">
        <w:rPr>
          <w:rStyle w:val="A20"/>
          <w:szCs w:val="22"/>
        </w:rPr>
        <w:t>crops</w:t>
      </w:r>
      <w:proofErr w:type="spellEnd"/>
      <w:r w:rsidRPr="00371253">
        <w:rPr>
          <w:rStyle w:val="A20"/>
          <w:szCs w:val="22"/>
        </w:rPr>
        <w:t xml:space="preserve">]. 2016. </w:t>
      </w:r>
      <w:proofErr w:type="spellStart"/>
      <w:r w:rsidRPr="00371253">
        <w:rPr>
          <w:rStyle w:val="A20"/>
          <w:i/>
          <w:iCs/>
          <w:szCs w:val="22"/>
        </w:rPr>
        <w:t>Edinaya</w:t>
      </w:r>
      <w:proofErr w:type="spellEnd"/>
      <w:r w:rsidRPr="00371253">
        <w:rPr>
          <w:rStyle w:val="A20"/>
          <w:i/>
          <w:iCs/>
          <w:szCs w:val="22"/>
        </w:rPr>
        <w:t xml:space="preserve"> </w:t>
      </w:r>
      <w:proofErr w:type="spellStart"/>
      <w:r w:rsidRPr="00371253">
        <w:rPr>
          <w:rStyle w:val="A20"/>
          <w:i/>
          <w:iCs/>
          <w:szCs w:val="22"/>
        </w:rPr>
        <w:t>mezhvedomstvennaya</w:t>
      </w:r>
      <w:proofErr w:type="spellEnd"/>
      <w:r w:rsidRPr="00371253">
        <w:rPr>
          <w:rStyle w:val="A20"/>
          <w:i/>
          <w:iCs/>
          <w:szCs w:val="22"/>
        </w:rPr>
        <w:t xml:space="preserve"> </w:t>
      </w:r>
      <w:proofErr w:type="spellStart"/>
      <w:r w:rsidRPr="00371253">
        <w:rPr>
          <w:rStyle w:val="A20"/>
          <w:i/>
          <w:iCs/>
          <w:szCs w:val="22"/>
        </w:rPr>
        <w:t>informatsionno-statisticheskaya</w:t>
      </w:r>
      <w:proofErr w:type="spellEnd"/>
      <w:r w:rsidRPr="00371253">
        <w:rPr>
          <w:rStyle w:val="A20"/>
          <w:i/>
          <w:iCs/>
          <w:szCs w:val="22"/>
        </w:rPr>
        <w:t xml:space="preserve"> </w:t>
      </w:r>
      <w:proofErr w:type="spellStart"/>
      <w:r w:rsidRPr="00371253">
        <w:rPr>
          <w:rStyle w:val="A20"/>
          <w:i/>
          <w:iCs/>
          <w:szCs w:val="22"/>
        </w:rPr>
        <w:t>sistema</w:t>
      </w:r>
      <w:proofErr w:type="spellEnd"/>
      <w:r w:rsidRPr="00371253">
        <w:rPr>
          <w:rStyle w:val="A20"/>
          <w:szCs w:val="22"/>
        </w:rPr>
        <w:t xml:space="preserve">. </w:t>
      </w:r>
      <w:proofErr w:type="spellStart"/>
      <w:r w:rsidRPr="00371253">
        <w:rPr>
          <w:rStyle w:val="A20"/>
          <w:szCs w:val="22"/>
        </w:rPr>
        <w:t>Available</w:t>
      </w:r>
      <w:proofErr w:type="spellEnd"/>
      <w:r w:rsidRPr="00371253">
        <w:rPr>
          <w:rStyle w:val="A20"/>
          <w:szCs w:val="22"/>
        </w:rPr>
        <w:t xml:space="preserve"> </w:t>
      </w:r>
      <w:proofErr w:type="spellStart"/>
      <w:r w:rsidRPr="00371253">
        <w:rPr>
          <w:rStyle w:val="A20"/>
          <w:szCs w:val="22"/>
        </w:rPr>
        <w:t>at</w:t>
      </w:r>
      <w:proofErr w:type="spellEnd"/>
      <w:r w:rsidRPr="00371253">
        <w:rPr>
          <w:rStyle w:val="A20"/>
          <w:szCs w:val="22"/>
        </w:rPr>
        <w:t>: https://www.fedstat.ru/indicator/30950 (</w:t>
      </w:r>
      <w:proofErr w:type="spellStart"/>
      <w:r w:rsidRPr="00371253">
        <w:rPr>
          <w:rStyle w:val="A20"/>
          <w:szCs w:val="22"/>
        </w:rPr>
        <w:t>accessed</w:t>
      </w:r>
      <w:proofErr w:type="spellEnd"/>
      <w:r w:rsidRPr="00371253">
        <w:rPr>
          <w:rStyle w:val="A20"/>
          <w:szCs w:val="22"/>
        </w:rPr>
        <w:t xml:space="preserve"> 25 </w:t>
      </w:r>
      <w:proofErr w:type="spellStart"/>
      <w:r w:rsidRPr="00371253">
        <w:rPr>
          <w:rStyle w:val="A20"/>
          <w:szCs w:val="22"/>
        </w:rPr>
        <w:t>September</w:t>
      </w:r>
      <w:proofErr w:type="spellEnd"/>
      <w:r w:rsidRPr="00371253">
        <w:rPr>
          <w:rStyle w:val="A20"/>
          <w:szCs w:val="22"/>
        </w:rPr>
        <w:t xml:space="preserve"> 2016). (</w:t>
      </w:r>
      <w:proofErr w:type="spellStart"/>
      <w:r w:rsidRPr="00371253">
        <w:rPr>
          <w:rStyle w:val="A20"/>
          <w:szCs w:val="22"/>
        </w:rPr>
        <w:t>In</w:t>
      </w:r>
      <w:proofErr w:type="spellEnd"/>
      <w:r w:rsidRPr="00371253">
        <w:rPr>
          <w:rStyle w:val="A20"/>
          <w:szCs w:val="22"/>
        </w:rPr>
        <w:t xml:space="preserve"> </w:t>
      </w:r>
      <w:proofErr w:type="spellStart"/>
      <w:r w:rsidRPr="00371253">
        <w:rPr>
          <w:rStyle w:val="A20"/>
          <w:szCs w:val="22"/>
        </w:rPr>
        <w:t>Russian</w:t>
      </w:r>
      <w:proofErr w:type="spellEnd"/>
      <w:r w:rsidRPr="00371253">
        <w:rPr>
          <w:rStyle w:val="A20"/>
          <w:szCs w:val="22"/>
        </w:rPr>
        <w:t>).</w:t>
      </w:r>
    </w:p>
    <w:p w:rsidR="00371253" w:rsidRPr="00371253" w:rsidRDefault="00371253" w:rsidP="00371253">
      <w:pPr>
        <w:pStyle w:val="Default"/>
      </w:pPr>
    </w:p>
    <w:p w:rsidR="00513942" w:rsidRDefault="00513942" w:rsidP="00513942">
      <w:pPr>
        <w:pStyle w:val="Pa33"/>
        <w:spacing w:line="240" w:lineRule="auto"/>
        <w:ind w:firstLine="284"/>
        <w:jc w:val="both"/>
        <w:rPr>
          <w:color w:val="221E1F"/>
          <w:sz w:val="22"/>
          <w:szCs w:val="22"/>
        </w:rPr>
      </w:pPr>
      <w:r w:rsidRPr="00513942">
        <w:rPr>
          <w:color w:val="221E1F"/>
          <w:sz w:val="22"/>
          <w:szCs w:val="22"/>
        </w:rPr>
        <w:t xml:space="preserve">8. </w:t>
      </w:r>
      <w:r w:rsidRPr="00513942">
        <w:rPr>
          <w:b/>
          <w:bCs/>
          <w:color w:val="221E1F"/>
          <w:sz w:val="22"/>
          <w:szCs w:val="22"/>
        </w:rPr>
        <w:t xml:space="preserve">Таблицы. </w:t>
      </w:r>
      <w:r w:rsidRPr="00513942">
        <w:rPr>
          <w:color w:val="221E1F"/>
          <w:sz w:val="22"/>
          <w:szCs w:val="22"/>
        </w:rPr>
        <w:t>Основной текст включает прону</w:t>
      </w:r>
      <w:r w:rsidRPr="00513942">
        <w:rPr>
          <w:color w:val="221E1F"/>
          <w:sz w:val="22"/>
          <w:szCs w:val="22"/>
        </w:rPr>
        <w:softHyphen/>
        <w:t>мерованные арабскими цифрами таблицы, которые приводятся в конце рукописи на отдельных страни</w:t>
      </w:r>
      <w:r w:rsidRPr="00513942">
        <w:rPr>
          <w:color w:val="221E1F"/>
          <w:sz w:val="22"/>
          <w:szCs w:val="22"/>
        </w:rPr>
        <w:softHyphen/>
        <w:t>цах. Названия таблиц и примечания к ним предо</w:t>
      </w:r>
      <w:r w:rsidRPr="00513942">
        <w:rPr>
          <w:color w:val="221E1F"/>
          <w:sz w:val="22"/>
          <w:szCs w:val="22"/>
        </w:rPr>
        <w:softHyphen/>
        <w:t>ставляются на русском и английском языках. Весь русскоязычный текст внутри таблиц должен быть продублирован на английском языке.</w:t>
      </w:r>
    </w:p>
    <w:p w:rsidR="00371253" w:rsidRPr="00371253" w:rsidRDefault="00371253" w:rsidP="00371253">
      <w:pPr>
        <w:pStyle w:val="Default"/>
      </w:pPr>
    </w:p>
    <w:p w:rsidR="00513942" w:rsidRPr="00513942" w:rsidRDefault="00513942" w:rsidP="00513942">
      <w:pPr>
        <w:pStyle w:val="Default"/>
        <w:ind w:firstLine="284"/>
        <w:jc w:val="both"/>
        <w:rPr>
          <w:color w:val="221E1F"/>
          <w:sz w:val="22"/>
          <w:szCs w:val="22"/>
        </w:rPr>
      </w:pPr>
      <w:r w:rsidRPr="00513942">
        <w:rPr>
          <w:color w:val="221E1F"/>
          <w:sz w:val="22"/>
          <w:szCs w:val="22"/>
        </w:rPr>
        <w:t xml:space="preserve">9. </w:t>
      </w:r>
      <w:r w:rsidRPr="00513942">
        <w:rPr>
          <w:b/>
          <w:bCs/>
          <w:color w:val="221E1F"/>
          <w:sz w:val="22"/>
          <w:szCs w:val="22"/>
        </w:rPr>
        <w:t xml:space="preserve">Иллюстрации </w:t>
      </w:r>
      <w:r w:rsidRPr="00513942">
        <w:rPr>
          <w:color w:val="221E1F"/>
          <w:sz w:val="22"/>
          <w:szCs w:val="22"/>
        </w:rPr>
        <w:t>должны быть черно-белыми. Рисунки нумеруются арабскими цифрами по поряд</w:t>
      </w:r>
      <w:r w:rsidRPr="00513942">
        <w:rPr>
          <w:color w:val="221E1F"/>
          <w:sz w:val="22"/>
          <w:szCs w:val="22"/>
        </w:rPr>
        <w:softHyphen/>
        <w:t>ку их упоминания в тексте. Подписи к иллюстра</w:t>
      </w:r>
      <w:r w:rsidRPr="00513942">
        <w:rPr>
          <w:color w:val="221E1F"/>
          <w:sz w:val="22"/>
          <w:szCs w:val="22"/>
        </w:rPr>
        <w:softHyphen/>
        <w:t>циям предоставляются на русском и английском языках. Каждый рисунок должен сопровождаться подписью независимо от того, имеется ли в тексте его описание. Подписи к рисункам печатаются на отдельной странице. На обороте рисунков каран</w:t>
      </w:r>
      <w:r w:rsidRPr="00513942">
        <w:rPr>
          <w:color w:val="221E1F"/>
          <w:sz w:val="22"/>
          <w:szCs w:val="22"/>
        </w:rPr>
        <w:softHyphen/>
        <w:t xml:space="preserve">дашом указать фамилии авторов, название статьи и номер рисунка. </w:t>
      </w:r>
    </w:p>
    <w:p w:rsidR="00371253" w:rsidRDefault="00371253" w:rsidP="00371253">
      <w:pPr>
        <w:pStyle w:val="Pa55"/>
        <w:spacing w:line="240" w:lineRule="auto"/>
        <w:jc w:val="both"/>
        <w:rPr>
          <w:b/>
          <w:bCs/>
          <w:color w:val="221E1F"/>
          <w:sz w:val="22"/>
          <w:szCs w:val="22"/>
        </w:rPr>
      </w:pPr>
    </w:p>
    <w:p w:rsidR="00513942" w:rsidRDefault="00513942" w:rsidP="00371253">
      <w:pPr>
        <w:pStyle w:val="Pa55"/>
        <w:spacing w:line="240" w:lineRule="auto"/>
        <w:jc w:val="center"/>
        <w:rPr>
          <w:b/>
          <w:bCs/>
          <w:color w:val="221E1F"/>
          <w:sz w:val="22"/>
          <w:szCs w:val="22"/>
        </w:rPr>
      </w:pPr>
      <w:r w:rsidRPr="00513942">
        <w:rPr>
          <w:b/>
          <w:bCs/>
          <w:color w:val="221E1F"/>
          <w:sz w:val="22"/>
          <w:szCs w:val="22"/>
        </w:rPr>
        <w:t>Требования к иллюстрациям</w:t>
      </w:r>
    </w:p>
    <w:p w:rsidR="00371253" w:rsidRPr="00371253" w:rsidRDefault="00371253" w:rsidP="00371253">
      <w:pPr>
        <w:pStyle w:val="Default"/>
      </w:pPr>
    </w:p>
    <w:p w:rsidR="00513942" w:rsidRPr="00513942" w:rsidRDefault="00513942" w:rsidP="00513942">
      <w:pPr>
        <w:pStyle w:val="Pa33"/>
        <w:spacing w:line="240" w:lineRule="auto"/>
        <w:ind w:firstLine="284"/>
        <w:jc w:val="both"/>
        <w:rPr>
          <w:color w:val="221E1F"/>
          <w:sz w:val="22"/>
          <w:szCs w:val="22"/>
        </w:rPr>
      </w:pPr>
      <w:r w:rsidRPr="00513942">
        <w:rPr>
          <w:color w:val="221E1F"/>
          <w:sz w:val="22"/>
          <w:szCs w:val="22"/>
        </w:rPr>
        <w:t xml:space="preserve">В </w:t>
      </w:r>
      <w:proofErr w:type="spellStart"/>
      <w:r w:rsidRPr="00513942">
        <w:rPr>
          <w:color w:val="221E1F"/>
          <w:sz w:val="22"/>
          <w:szCs w:val="22"/>
        </w:rPr>
        <w:t>Word</w:t>
      </w:r>
      <w:proofErr w:type="spellEnd"/>
      <w:r w:rsidRPr="00513942">
        <w:rPr>
          <w:color w:val="221E1F"/>
          <w:sz w:val="22"/>
          <w:szCs w:val="22"/>
        </w:rPr>
        <w:t xml:space="preserve"> РИСУНКИ НЕ ВСТАВЛЯТЬ! </w:t>
      </w:r>
    </w:p>
    <w:p w:rsidR="00513942" w:rsidRPr="00513942" w:rsidRDefault="00513942" w:rsidP="00513942">
      <w:pPr>
        <w:pStyle w:val="Pa33"/>
        <w:spacing w:line="240" w:lineRule="auto"/>
        <w:ind w:firstLine="284"/>
        <w:jc w:val="both"/>
        <w:rPr>
          <w:color w:val="221E1F"/>
          <w:sz w:val="22"/>
          <w:szCs w:val="22"/>
        </w:rPr>
      </w:pPr>
      <w:r w:rsidRPr="00513942">
        <w:rPr>
          <w:color w:val="221E1F"/>
          <w:sz w:val="22"/>
          <w:szCs w:val="22"/>
        </w:rPr>
        <w:lastRenderedPageBreak/>
        <w:t>Предоставлять только графические файлы в фор</w:t>
      </w:r>
      <w:r w:rsidRPr="00513942">
        <w:rPr>
          <w:color w:val="221E1F"/>
          <w:sz w:val="22"/>
          <w:szCs w:val="22"/>
        </w:rPr>
        <w:softHyphen/>
        <w:t xml:space="preserve">матах TIFF, JPEG с разрешением не менее 300 </w:t>
      </w:r>
      <w:proofErr w:type="spellStart"/>
      <w:r w:rsidRPr="00513942">
        <w:rPr>
          <w:color w:val="221E1F"/>
          <w:sz w:val="22"/>
          <w:szCs w:val="22"/>
        </w:rPr>
        <w:t>dpi</w:t>
      </w:r>
      <w:proofErr w:type="spellEnd"/>
      <w:r w:rsidRPr="00513942">
        <w:rPr>
          <w:color w:val="221E1F"/>
          <w:sz w:val="22"/>
          <w:szCs w:val="22"/>
        </w:rPr>
        <w:t>. Изображения под одним номером рисунка следует компоновать в один файл и обозначать их русскими буквами (рис. 1</w:t>
      </w:r>
      <w:r w:rsidRPr="00513942">
        <w:rPr>
          <w:i/>
          <w:iCs/>
          <w:color w:val="221E1F"/>
          <w:sz w:val="22"/>
          <w:szCs w:val="22"/>
        </w:rPr>
        <w:t>а</w:t>
      </w:r>
      <w:r w:rsidRPr="00513942">
        <w:rPr>
          <w:color w:val="221E1F"/>
          <w:sz w:val="22"/>
          <w:szCs w:val="22"/>
        </w:rPr>
        <w:t xml:space="preserve">, </w:t>
      </w:r>
      <w:r w:rsidRPr="00513942">
        <w:rPr>
          <w:i/>
          <w:iCs/>
          <w:color w:val="221E1F"/>
          <w:sz w:val="22"/>
          <w:szCs w:val="22"/>
        </w:rPr>
        <w:t>б</w:t>
      </w:r>
      <w:r w:rsidRPr="00513942">
        <w:rPr>
          <w:color w:val="221E1F"/>
          <w:sz w:val="22"/>
          <w:szCs w:val="22"/>
        </w:rPr>
        <w:t xml:space="preserve">, </w:t>
      </w:r>
      <w:r w:rsidRPr="00513942">
        <w:rPr>
          <w:i/>
          <w:iCs/>
          <w:color w:val="221E1F"/>
          <w:sz w:val="22"/>
          <w:szCs w:val="22"/>
        </w:rPr>
        <w:t>в</w:t>
      </w:r>
      <w:r w:rsidRPr="00513942">
        <w:rPr>
          <w:color w:val="221E1F"/>
          <w:sz w:val="22"/>
          <w:szCs w:val="22"/>
        </w:rPr>
        <w:t xml:space="preserve">). </w:t>
      </w:r>
    </w:p>
    <w:p w:rsidR="00513942" w:rsidRPr="00513942" w:rsidRDefault="00513942" w:rsidP="00513942">
      <w:pPr>
        <w:pStyle w:val="Pa33"/>
        <w:spacing w:line="240" w:lineRule="auto"/>
        <w:ind w:firstLine="284"/>
        <w:jc w:val="both"/>
        <w:rPr>
          <w:color w:val="221E1F"/>
          <w:sz w:val="22"/>
          <w:szCs w:val="22"/>
        </w:rPr>
      </w:pPr>
      <w:r w:rsidRPr="00513942">
        <w:rPr>
          <w:color w:val="221E1F"/>
          <w:sz w:val="22"/>
          <w:szCs w:val="22"/>
        </w:rPr>
        <w:t xml:space="preserve">В изображении не должно быть объектов в RGB-цветах. </w:t>
      </w:r>
    </w:p>
    <w:p w:rsidR="00513942" w:rsidRPr="00513942" w:rsidRDefault="00513942" w:rsidP="00513942">
      <w:pPr>
        <w:pStyle w:val="Pa33"/>
        <w:spacing w:line="240" w:lineRule="auto"/>
        <w:ind w:firstLine="284"/>
        <w:jc w:val="both"/>
        <w:rPr>
          <w:color w:val="221E1F"/>
          <w:sz w:val="22"/>
          <w:szCs w:val="22"/>
        </w:rPr>
      </w:pPr>
      <w:r w:rsidRPr="00513942">
        <w:rPr>
          <w:color w:val="221E1F"/>
          <w:sz w:val="22"/>
          <w:szCs w:val="22"/>
        </w:rPr>
        <w:t>Размеры рисунков с учетом места для подрису</w:t>
      </w:r>
      <w:r w:rsidRPr="00513942">
        <w:rPr>
          <w:color w:val="221E1F"/>
          <w:sz w:val="22"/>
          <w:szCs w:val="22"/>
        </w:rPr>
        <w:softHyphen/>
        <w:t>ночных подписей должны быть пропорциональны размеру печатной полосы (175 × 225 мм) или колон</w:t>
      </w:r>
      <w:r w:rsidRPr="00513942">
        <w:rPr>
          <w:color w:val="221E1F"/>
          <w:sz w:val="22"/>
          <w:szCs w:val="22"/>
        </w:rPr>
        <w:softHyphen/>
        <w:t xml:space="preserve">ки (85 × 225 мм). </w:t>
      </w:r>
    </w:p>
    <w:p w:rsidR="00513942" w:rsidRPr="00513942" w:rsidRDefault="00513942" w:rsidP="00513942">
      <w:pPr>
        <w:pStyle w:val="Pa33"/>
        <w:spacing w:line="240" w:lineRule="auto"/>
        <w:ind w:firstLine="284"/>
        <w:jc w:val="both"/>
        <w:rPr>
          <w:color w:val="221E1F"/>
          <w:sz w:val="22"/>
          <w:szCs w:val="22"/>
        </w:rPr>
      </w:pPr>
      <w:r w:rsidRPr="00513942">
        <w:rPr>
          <w:color w:val="221E1F"/>
          <w:sz w:val="22"/>
          <w:szCs w:val="22"/>
        </w:rPr>
        <w:t xml:space="preserve">Отсканированные изображения должны иметь разрешение не менее 500 </w:t>
      </w:r>
      <w:proofErr w:type="spellStart"/>
      <w:r w:rsidRPr="00513942">
        <w:rPr>
          <w:color w:val="221E1F"/>
          <w:sz w:val="22"/>
          <w:szCs w:val="22"/>
        </w:rPr>
        <w:t>dpi</w:t>
      </w:r>
      <w:proofErr w:type="spellEnd"/>
      <w:r w:rsidRPr="00513942">
        <w:rPr>
          <w:color w:val="221E1F"/>
          <w:sz w:val="22"/>
          <w:szCs w:val="22"/>
        </w:rPr>
        <w:t xml:space="preserve"> для полутоновых изображений (фотографии, газетные вырезки, книжные иллюстрации) и не менее 600 </w:t>
      </w:r>
      <w:proofErr w:type="spellStart"/>
      <w:r w:rsidRPr="00513942">
        <w:rPr>
          <w:color w:val="221E1F"/>
          <w:sz w:val="22"/>
          <w:szCs w:val="22"/>
        </w:rPr>
        <w:t>dpi</w:t>
      </w:r>
      <w:proofErr w:type="spellEnd"/>
      <w:r w:rsidRPr="00513942">
        <w:rPr>
          <w:color w:val="221E1F"/>
          <w:sz w:val="22"/>
          <w:szCs w:val="22"/>
        </w:rPr>
        <w:t xml:space="preserve"> для штриховых изображений (графики, табли</w:t>
      </w:r>
      <w:r w:rsidRPr="00513942">
        <w:rPr>
          <w:color w:val="221E1F"/>
          <w:sz w:val="22"/>
          <w:szCs w:val="22"/>
        </w:rPr>
        <w:softHyphen/>
        <w:t>цы, детали, выполненные чертежными инстру</w:t>
      </w:r>
      <w:r w:rsidRPr="00513942">
        <w:rPr>
          <w:color w:val="221E1F"/>
          <w:sz w:val="22"/>
          <w:szCs w:val="22"/>
        </w:rPr>
        <w:softHyphen/>
        <w:t>ментами). При дальнейшем масштабировании изображений более чем на 20 % разрешение сканирования увеличивается на соответствую</w:t>
      </w:r>
      <w:r w:rsidRPr="00513942">
        <w:rPr>
          <w:color w:val="221E1F"/>
          <w:sz w:val="22"/>
          <w:szCs w:val="22"/>
        </w:rPr>
        <w:softHyphen/>
        <w:t>щий коэффициент. Повышение разрешения по</w:t>
      </w:r>
      <w:r w:rsidRPr="00513942">
        <w:rPr>
          <w:color w:val="221E1F"/>
          <w:sz w:val="22"/>
          <w:szCs w:val="22"/>
        </w:rPr>
        <w:softHyphen/>
        <w:t xml:space="preserve">сле сканирования программными средствами недопустимо. </w:t>
      </w:r>
    </w:p>
    <w:p w:rsidR="00513942" w:rsidRPr="00513942" w:rsidRDefault="00513942" w:rsidP="0051394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221E1F"/>
        </w:rPr>
      </w:pPr>
      <w:r w:rsidRPr="00513942">
        <w:rPr>
          <w:rFonts w:ascii="Times New Roman" w:hAnsi="Times New Roman" w:cs="Times New Roman"/>
          <w:color w:val="221E1F"/>
        </w:rPr>
        <w:t xml:space="preserve">В векторных изображениях текст переводить в кривые в формате </w:t>
      </w:r>
      <w:proofErr w:type="spellStart"/>
      <w:r w:rsidRPr="00513942">
        <w:rPr>
          <w:rFonts w:ascii="Times New Roman" w:hAnsi="Times New Roman" w:cs="Times New Roman"/>
          <w:color w:val="221E1F"/>
        </w:rPr>
        <w:t>Adobe</w:t>
      </w:r>
      <w:proofErr w:type="spellEnd"/>
      <w:r w:rsidRPr="00513942">
        <w:rPr>
          <w:rFonts w:ascii="Times New Roman" w:hAnsi="Times New Roman" w:cs="Times New Roman"/>
          <w:color w:val="221E1F"/>
        </w:rPr>
        <w:t xml:space="preserve"> </w:t>
      </w:r>
      <w:proofErr w:type="spellStart"/>
      <w:r w:rsidRPr="00513942">
        <w:rPr>
          <w:rFonts w:ascii="Times New Roman" w:hAnsi="Times New Roman" w:cs="Times New Roman"/>
          <w:color w:val="221E1F"/>
        </w:rPr>
        <w:t>Illustrator</w:t>
      </w:r>
      <w:proofErr w:type="spellEnd"/>
      <w:r w:rsidRPr="00513942">
        <w:rPr>
          <w:rFonts w:ascii="Times New Roman" w:hAnsi="Times New Roman" w:cs="Times New Roman"/>
          <w:color w:val="221E1F"/>
        </w:rPr>
        <w:t xml:space="preserve"> (.</w:t>
      </w:r>
      <w:proofErr w:type="spellStart"/>
      <w:r w:rsidRPr="00513942">
        <w:rPr>
          <w:rFonts w:ascii="Times New Roman" w:hAnsi="Times New Roman" w:cs="Times New Roman"/>
          <w:color w:val="221E1F"/>
        </w:rPr>
        <w:t>ai</w:t>
      </w:r>
      <w:proofErr w:type="spellEnd"/>
      <w:r w:rsidRPr="00513942">
        <w:rPr>
          <w:rFonts w:ascii="Times New Roman" w:hAnsi="Times New Roman" w:cs="Times New Roman"/>
          <w:color w:val="221E1F"/>
        </w:rPr>
        <w:t>).</w:t>
      </w:r>
    </w:p>
    <w:p w:rsidR="00513942" w:rsidRPr="00513942" w:rsidRDefault="00513942" w:rsidP="0051394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221E1F"/>
        </w:rPr>
      </w:pPr>
    </w:p>
    <w:p w:rsidR="00513942" w:rsidRPr="00513942" w:rsidRDefault="00513942" w:rsidP="00513942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13942">
        <w:rPr>
          <w:rFonts w:ascii="Times New Roman" w:hAnsi="Times New Roman" w:cs="Times New Roman"/>
          <w:color w:val="221E1F"/>
        </w:rPr>
        <w:t>Редакция журнала «Наука Юга России» просит авторов руководствоваться приведенными выше прави</w:t>
      </w:r>
      <w:r w:rsidRPr="00513942">
        <w:rPr>
          <w:rFonts w:ascii="Times New Roman" w:hAnsi="Times New Roman" w:cs="Times New Roman"/>
          <w:color w:val="221E1F"/>
        </w:rPr>
        <w:softHyphen/>
        <w:t xml:space="preserve">лами. </w:t>
      </w:r>
      <w:r w:rsidRPr="00513942">
        <w:rPr>
          <w:rFonts w:ascii="Times New Roman" w:hAnsi="Times New Roman" w:cs="Times New Roman"/>
          <w:b/>
          <w:bCs/>
          <w:color w:val="221E1F"/>
        </w:rPr>
        <w:t>Рукописи, оформленные без соблюдения этих правил, не рассматриваются.</w:t>
      </w:r>
    </w:p>
    <w:sectPr w:rsidR="00513942" w:rsidRPr="00513942" w:rsidSect="003A7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513942"/>
    <w:rsid w:val="001F6741"/>
    <w:rsid w:val="00226CA4"/>
    <w:rsid w:val="00232EEA"/>
    <w:rsid w:val="002F61C3"/>
    <w:rsid w:val="00371253"/>
    <w:rsid w:val="003A7445"/>
    <w:rsid w:val="004667AB"/>
    <w:rsid w:val="004C639E"/>
    <w:rsid w:val="00513942"/>
    <w:rsid w:val="0051700E"/>
    <w:rsid w:val="00517BB2"/>
    <w:rsid w:val="006E455F"/>
    <w:rsid w:val="007034C8"/>
    <w:rsid w:val="00855A4D"/>
    <w:rsid w:val="008825F7"/>
    <w:rsid w:val="009A15F9"/>
    <w:rsid w:val="009A5EA3"/>
    <w:rsid w:val="00A213C1"/>
    <w:rsid w:val="00A727FD"/>
    <w:rsid w:val="00A8105E"/>
    <w:rsid w:val="00A97358"/>
    <w:rsid w:val="00AD3358"/>
    <w:rsid w:val="00B412CC"/>
    <w:rsid w:val="00C363EF"/>
    <w:rsid w:val="00D94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39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48">
    <w:name w:val="Pa48"/>
    <w:basedOn w:val="Default"/>
    <w:next w:val="Default"/>
    <w:uiPriority w:val="99"/>
    <w:rsid w:val="00513942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513942"/>
    <w:rPr>
      <w:b/>
      <w:bCs/>
      <w:color w:val="221E1F"/>
      <w:sz w:val="28"/>
      <w:szCs w:val="28"/>
    </w:rPr>
  </w:style>
  <w:style w:type="paragraph" w:customStyle="1" w:styleId="Pa15">
    <w:name w:val="Pa15"/>
    <w:basedOn w:val="Default"/>
    <w:next w:val="Default"/>
    <w:uiPriority w:val="99"/>
    <w:rsid w:val="00513942"/>
    <w:pPr>
      <w:spacing w:line="241" w:lineRule="atLeast"/>
    </w:pPr>
    <w:rPr>
      <w:color w:val="auto"/>
    </w:rPr>
  </w:style>
  <w:style w:type="character" w:customStyle="1" w:styleId="A9">
    <w:name w:val="A9"/>
    <w:uiPriority w:val="99"/>
    <w:rsid w:val="00513942"/>
    <w:rPr>
      <w:color w:val="221E1F"/>
      <w:sz w:val="22"/>
      <w:szCs w:val="22"/>
    </w:rPr>
  </w:style>
  <w:style w:type="paragraph" w:customStyle="1" w:styleId="Pa33">
    <w:name w:val="Pa33"/>
    <w:basedOn w:val="Default"/>
    <w:next w:val="Default"/>
    <w:uiPriority w:val="99"/>
    <w:rsid w:val="00513942"/>
    <w:pPr>
      <w:spacing w:line="22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513942"/>
    <w:pPr>
      <w:spacing w:line="221" w:lineRule="atLeast"/>
    </w:pPr>
    <w:rPr>
      <w:color w:val="auto"/>
    </w:rPr>
  </w:style>
  <w:style w:type="character" w:customStyle="1" w:styleId="A13">
    <w:name w:val="A13"/>
    <w:uiPriority w:val="99"/>
    <w:rsid w:val="00513942"/>
    <w:rPr>
      <w:rFonts w:ascii="Calibri" w:hAnsi="Calibri" w:cs="Calibri"/>
      <w:color w:val="221E1F"/>
      <w:sz w:val="18"/>
      <w:szCs w:val="18"/>
    </w:rPr>
  </w:style>
  <w:style w:type="paragraph" w:customStyle="1" w:styleId="Pa55">
    <w:name w:val="Pa55"/>
    <w:basedOn w:val="Default"/>
    <w:next w:val="Default"/>
    <w:uiPriority w:val="99"/>
    <w:rsid w:val="00513942"/>
    <w:pPr>
      <w:spacing w:line="221" w:lineRule="atLeast"/>
    </w:pPr>
    <w:rPr>
      <w:color w:val="auto"/>
    </w:rPr>
  </w:style>
  <w:style w:type="paragraph" w:customStyle="1" w:styleId="Pa57">
    <w:name w:val="Pa57"/>
    <w:basedOn w:val="Default"/>
    <w:next w:val="Default"/>
    <w:uiPriority w:val="99"/>
    <w:rsid w:val="00513942"/>
    <w:pPr>
      <w:spacing w:line="221" w:lineRule="atLeast"/>
    </w:pPr>
    <w:rPr>
      <w:color w:val="auto"/>
    </w:rPr>
  </w:style>
  <w:style w:type="paragraph" w:customStyle="1" w:styleId="Pa58">
    <w:name w:val="Pa58"/>
    <w:basedOn w:val="Default"/>
    <w:next w:val="Default"/>
    <w:uiPriority w:val="99"/>
    <w:rsid w:val="00513942"/>
    <w:pPr>
      <w:spacing w:line="221" w:lineRule="atLeast"/>
    </w:pPr>
    <w:rPr>
      <w:color w:val="auto"/>
    </w:rPr>
  </w:style>
  <w:style w:type="character" w:customStyle="1" w:styleId="A20">
    <w:name w:val="A2"/>
    <w:uiPriority w:val="99"/>
    <w:rsid w:val="00513942"/>
    <w:rPr>
      <w:color w:val="221E1F"/>
      <w:sz w:val="18"/>
      <w:szCs w:val="18"/>
    </w:rPr>
  </w:style>
  <w:style w:type="paragraph" w:customStyle="1" w:styleId="Pa38">
    <w:name w:val="Pa38"/>
    <w:basedOn w:val="Default"/>
    <w:next w:val="Default"/>
    <w:uiPriority w:val="99"/>
    <w:rsid w:val="00513942"/>
    <w:pPr>
      <w:spacing w:line="221" w:lineRule="atLeast"/>
    </w:pPr>
    <w:rPr>
      <w:color w:val="auto"/>
    </w:rPr>
  </w:style>
  <w:style w:type="paragraph" w:customStyle="1" w:styleId="Pa37">
    <w:name w:val="Pa37"/>
    <w:basedOn w:val="Default"/>
    <w:next w:val="Default"/>
    <w:uiPriority w:val="99"/>
    <w:rsid w:val="00513942"/>
    <w:pPr>
      <w:spacing w:line="221" w:lineRule="atLeast"/>
    </w:pPr>
    <w:rPr>
      <w:color w:val="auto"/>
    </w:rPr>
  </w:style>
  <w:style w:type="character" w:customStyle="1" w:styleId="A8">
    <w:name w:val="A8"/>
    <w:uiPriority w:val="99"/>
    <w:rsid w:val="00513942"/>
    <w:rPr>
      <w:color w:val="221E1F"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2310</Words>
  <Characters>13171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gluksh</dc:creator>
  <cp:keywords/>
  <dc:description/>
  <cp:lastModifiedBy>gluksh</cp:lastModifiedBy>
  <cp:revision>2</cp:revision>
  <dcterms:created xsi:type="dcterms:W3CDTF">2020-03-13T14:08:00Z</dcterms:created>
  <dcterms:modified xsi:type="dcterms:W3CDTF">2020-03-13T14:21:00Z</dcterms:modified>
</cp:coreProperties>
</file>