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19FE" w14:textId="77777777" w:rsidR="00967CB8" w:rsidRDefault="00967CB8" w:rsidP="00967CB8">
      <w:pPr>
        <w:spacing w:line="240" w:lineRule="auto"/>
        <w:jc w:val="center"/>
        <w:rPr>
          <w:b/>
        </w:rPr>
      </w:pPr>
      <w:r w:rsidRPr="00E14EA9">
        <w:rPr>
          <w:b/>
        </w:rPr>
        <w:t>ИНФОРМАЦИОННОЕ ПИСЬМО</w:t>
      </w:r>
      <w:r w:rsidR="00866993">
        <w:rPr>
          <w:b/>
        </w:rPr>
        <w:t xml:space="preserve"> </w:t>
      </w:r>
    </w:p>
    <w:p w14:paraId="1C4CC7D1" w14:textId="77777777" w:rsidR="00626CB5" w:rsidRPr="00626CB5" w:rsidRDefault="00626CB5" w:rsidP="00967CB8">
      <w:pPr>
        <w:spacing w:line="240" w:lineRule="auto"/>
        <w:ind w:firstLine="567"/>
      </w:pPr>
    </w:p>
    <w:p w14:paraId="489A6CA6" w14:textId="00E44A11" w:rsidR="00967CB8" w:rsidRPr="00A3129E" w:rsidRDefault="00967CB8" w:rsidP="00967CB8">
      <w:pPr>
        <w:spacing w:line="240" w:lineRule="auto"/>
        <w:ind w:firstLine="567"/>
        <w:rPr>
          <w:b/>
        </w:rPr>
      </w:pPr>
      <w:r w:rsidRPr="00A3129E">
        <w:t>Федеральный исследовательский центр Южный научный центр Р</w:t>
      </w:r>
      <w:r w:rsidR="007623CE">
        <w:t>оссийской академии наук,</w:t>
      </w:r>
      <w:r w:rsidR="00010DE2" w:rsidRPr="00A3129E">
        <w:t xml:space="preserve"> </w:t>
      </w:r>
      <w:r w:rsidRPr="00A3129E">
        <w:t>Южный федеральный университет</w:t>
      </w:r>
      <w:r w:rsidR="00866993">
        <w:t xml:space="preserve"> и</w:t>
      </w:r>
      <w:r w:rsidR="005D730C" w:rsidRPr="00A3129E">
        <w:t xml:space="preserve"> </w:t>
      </w:r>
      <w:r w:rsidR="00866993" w:rsidRPr="0006710C">
        <w:t xml:space="preserve">Северо-Кавказский федеральный университет </w:t>
      </w:r>
      <w:r w:rsidR="00866993">
        <w:t>при поддержке</w:t>
      </w:r>
      <w:r w:rsidR="00010DE2" w:rsidRPr="00A3129E">
        <w:t xml:space="preserve"> </w:t>
      </w:r>
      <w:r w:rsidR="00E0606A">
        <w:t xml:space="preserve">Российского исторического общества, </w:t>
      </w:r>
      <w:r w:rsidR="00E0606A" w:rsidRPr="00E0606A">
        <w:t xml:space="preserve">Ростовского </w:t>
      </w:r>
      <w:r w:rsidR="00FC2D43">
        <w:t>областного</w:t>
      </w:r>
      <w:r w:rsidR="00E0606A" w:rsidRPr="00E0606A">
        <w:t xml:space="preserve"> отделения Русского географического общества, </w:t>
      </w:r>
      <w:r w:rsidR="00FC2D43">
        <w:t>Г</w:t>
      </w:r>
      <w:r w:rsidR="00E0606A" w:rsidRPr="00E0606A">
        <w:t xml:space="preserve">уманитарного фонда «Кавказ – новые горизонты», Фонда региональных исследований «Страна» </w:t>
      </w:r>
      <w:r w:rsidR="00010DE2" w:rsidRPr="00A3129E">
        <w:t>про</w:t>
      </w:r>
      <w:r w:rsidRPr="00A3129E">
        <w:t xml:space="preserve">водят </w:t>
      </w:r>
      <w:r w:rsidR="005615C1">
        <w:t xml:space="preserve">с </w:t>
      </w:r>
      <w:r w:rsidR="005615C1" w:rsidRPr="005615C1">
        <w:rPr>
          <w:b/>
          <w:bCs/>
        </w:rPr>
        <w:t>1</w:t>
      </w:r>
      <w:r w:rsidR="00E72849">
        <w:rPr>
          <w:b/>
          <w:bCs/>
        </w:rPr>
        <w:t>2</w:t>
      </w:r>
      <w:r w:rsidR="005615C1" w:rsidRPr="005615C1">
        <w:rPr>
          <w:b/>
          <w:bCs/>
        </w:rPr>
        <w:t xml:space="preserve"> по 13</w:t>
      </w:r>
      <w:r w:rsidR="005615C1">
        <w:t xml:space="preserve"> </w:t>
      </w:r>
      <w:r w:rsidR="00010DE2" w:rsidRPr="00A3129E">
        <w:rPr>
          <w:b/>
        </w:rPr>
        <w:t>октябр</w:t>
      </w:r>
      <w:r w:rsidR="005615C1">
        <w:rPr>
          <w:b/>
        </w:rPr>
        <w:t>я</w:t>
      </w:r>
      <w:r w:rsidRPr="00A3129E">
        <w:rPr>
          <w:b/>
        </w:rPr>
        <w:t xml:space="preserve"> 202</w:t>
      </w:r>
      <w:r w:rsidR="00866993">
        <w:rPr>
          <w:b/>
        </w:rPr>
        <w:t>3</w:t>
      </w:r>
      <w:r w:rsidRPr="00A3129E">
        <w:rPr>
          <w:b/>
        </w:rPr>
        <w:t xml:space="preserve"> г.</w:t>
      </w:r>
      <w:r w:rsidRPr="00A3129E">
        <w:t xml:space="preserve"> в </w:t>
      </w:r>
      <w:r w:rsidR="001F297E" w:rsidRPr="00A3129E">
        <w:t xml:space="preserve">городе </w:t>
      </w:r>
      <w:r w:rsidR="00866993">
        <w:t>Ростов</w:t>
      </w:r>
      <w:r w:rsidR="00D242AF">
        <w:t>е</w:t>
      </w:r>
      <w:r w:rsidR="00866993">
        <w:t>-на-Дону</w:t>
      </w:r>
      <w:r w:rsidRPr="00A3129E">
        <w:t xml:space="preserve"> </w:t>
      </w:r>
      <w:r w:rsidRPr="00A3129E">
        <w:rPr>
          <w:b/>
          <w:lang w:val="en-US"/>
        </w:rPr>
        <w:t>X</w:t>
      </w:r>
      <w:r w:rsidRPr="00A3129E">
        <w:rPr>
          <w:b/>
        </w:rPr>
        <w:t xml:space="preserve"> Международный форум историков-кавказоведов</w:t>
      </w:r>
      <w:r w:rsidR="00010DE2" w:rsidRPr="00A3129E">
        <w:rPr>
          <w:b/>
        </w:rPr>
        <w:t xml:space="preserve"> «Народы Кавказа в </w:t>
      </w:r>
      <w:r w:rsidR="00010DE2" w:rsidRPr="00A3129E">
        <w:rPr>
          <w:b/>
          <w:lang w:val="en-US"/>
        </w:rPr>
        <w:t>XVIII</w:t>
      </w:r>
      <w:r w:rsidR="00010DE2" w:rsidRPr="00A3129E">
        <w:rPr>
          <w:b/>
        </w:rPr>
        <w:t>–</w:t>
      </w:r>
      <w:r w:rsidR="00010DE2" w:rsidRPr="00A3129E">
        <w:rPr>
          <w:b/>
          <w:lang w:val="en-US"/>
        </w:rPr>
        <w:t>XXI</w:t>
      </w:r>
      <w:r w:rsidR="00010DE2" w:rsidRPr="00A3129E">
        <w:rPr>
          <w:b/>
        </w:rPr>
        <w:t xml:space="preserve"> вв.: история, политика, культура»</w:t>
      </w:r>
      <w:r w:rsidR="00866993">
        <w:rPr>
          <w:b/>
        </w:rPr>
        <w:t>.</w:t>
      </w:r>
      <w:r w:rsidRPr="00A3129E">
        <w:rPr>
          <w:b/>
        </w:rPr>
        <w:t xml:space="preserve"> </w:t>
      </w:r>
    </w:p>
    <w:p w14:paraId="67470055" w14:textId="77777777" w:rsidR="00967CB8" w:rsidRPr="00E14EA9" w:rsidRDefault="00967CB8" w:rsidP="00967CB8">
      <w:pPr>
        <w:spacing w:line="240" w:lineRule="auto"/>
        <w:ind w:firstLine="567"/>
        <w:rPr>
          <w:rFonts w:eastAsia="Times New Roman"/>
        </w:rPr>
      </w:pPr>
      <w:r w:rsidRPr="00A3129E">
        <w:rPr>
          <w:rFonts w:eastAsia="Times New Roman"/>
          <w:i/>
        </w:rPr>
        <w:t xml:space="preserve">Цели форума: </w:t>
      </w:r>
      <w:r w:rsidRPr="00A3129E">
        <w:rPr>
          <w:rFonts w:eastAsia="Times New Roman"/>
        </w:rPr>
        <w:t xml:space="preserve">обсуждение актуальных вопросов истории, политики и культуры на Кавказе в имперский, советский и постсоветский периоды, конструктивный </w:t>
      </w:r>
      <w:r w:rsidRPr="00E14EA9">
        <w:rPr>
          <w:rFonts w:eastAsia="Times New Roman"/>
        </w:rPr>
        <w:t xml:space="preserve">диалог между представителями общественных и гуманитарных наук, направленный на преодоление политизации исторической науки, выработка исследовательских концепций и точек зрения, способствующих сохранению толерантности, этнического и политического согласия на Кавказе. </w:t>
      </w:r>
    </w:p>
    <w:p w14:paraId="29E4A987" w14:textId="77777777" w:rsidR="00967CB8" w:rsidRPr="00E14EA9" w:rsidRDefault="00967CB8" w:rsidP="00967CB8">
      <w:pPr>
        <w:spacing w:line="240" w:lineRule="auto"/>
        <w:ind w:firstLine="567"/>
        <w:rPr>
          <w:shd w:val="clear" w:color="auto" w:fill="FFFFFF"/>
        </w:rPr>
      </w:pPr>
    </w:p>
    <w:p w14:paraId="4448620E" w14:textId="77777777" w:rsidR="00967CB8" w:rsidRPr="00E14EA9" w:rsidRDefault="00967CB8" w:rsidP="00967CB8">
      <w:pPr>
        <w:spacing w:line="240" w:lineRule="auto"/>
        <w:jc w:val="center"/>
        <w:rPr>
          <w:b/>
          <w:shd w:val="clear" w:color="auto" w:fill="FFFFFF"/>
        </w:rPr>
      </w:pPr>
      <w:bookmarkStart w:id="0" w:name="_Hlk141350143"/>
      <w:r w:rsidRPr="00E14EA9">
        <w:rPr>
          <w:b/>
          <w:shd w:val="clear" w:color="auto" w:fill="FFFFFF"/>
        </w:rPr>
        <w:t>Основные направления работы форума:</w:t>
      </w:r>
    </w:p>
    <w:p w14:paraId="27E68DE7" w14:textId="326FB6AC" w:rsidR="00967CB8" w:rsidRPr="003F2339" w:rsidRDefault="003F2339" w:rsidP="003F2339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Pr="003F2339">
        <w:rPr>
          <w:shd w:val="clear" w:color="auto" w:fill="FFFFFF"/>
        </w:rPr>
        <w:t>П</w:t>
      </w:r>
      <w:r w:rsidR="00967CB8" w:rsidRPr="003F2339">
        <w:rPr>
          <w:shd w:val="clear" w:color="auto" w:fill="FFFFFF"/>
        </w:rPr>
        <w:t>роблемы современного кавказоведения: новы</w:t>
      </w:r>
      <w:r w:rsidR="005D730C" w:rsidRPr="003F2339">
        <w:rPr>
          <w:shd w:val="clear" w:color="auto" w:fill="FFFFFF"/>
        </w:rPr>
        <w:t>е</w:t>
      </w:r>
      <w:r w:rsidR="00967CB8" w:rsidRPr="003F2339">
        <w:rPr>
          <w:shd w:val="clear" w:color="auto" w:fill="FFFFFF"/>
        </w:rPr>
        <w:t xml:space="preserve"> подход</w:t>
      </w:r>
      <w:r w:rsidR="005D730C" w:rsidRPr="003F2339">
        <w:rPr>
          <w:shd w:val="clear" w:color="auto" w:fill="FFFFFF"/>
        </w:rPr>
        <w:t>ы</w:t>
      </w:r>
      <w:r w:rsidR="00967CB8" w:rsidRPr="003F2339">
        <w:rPr>
          <w:shd w:val="clear" w:color="auto" w:fill="FFFFFF"/>
        </w:rPr>
        <w:t>, оценк</w:t>
      </w:r>
      <w:r w:rsidR="005D730C" w:rsidRPr="003F2339">
        <w:rPr>
          <w:shd w:val="clear" w:color="auto" w:fill="FFFFFF"/>
        </w:rPr>
        <w:t>и</w:t>
      </w:r>
      <w:r w:rsidR="00967CB8" w:rsidRPr="003F2339">
        <w:rPr>
          <w:shd w:val="clear" w:color="auto" w:fill="FFFFFF"/>
        </w:rPr>
        <w:t xml:space="preserve"> и</w:t>
      </w:r>
      <w:r w:rsidR="00E14EA9" w:rsidRPr="003F2339">
        <w:rPr>
          <w:shd w:val="clear" w:color="auto" w:fill="FFFFFF"/>
        </w:rPr>
        <w:t> </w:t>
      </w:r>
      <w:r w:rsidR="00967CB8" w:rsidRPr="003F2339">
        <w:rPr>
          <w:shd w:val="clear" w:color="auto" w:fill="FFFFFF"/>
        </w:rPr>
        <w:t>источник</w:t>
      </w:r>
      <w:r w:rsidR="005D730C" w:rsidRPr="003F2339">
        <w:rPr>
          <w:shd w:val="clear" w:color="auto" w:fill="FFFFFF"/>
        </w:rPr>
        <w:t>и</w:t>
      </w:r>
      <w:r w:rsidRPr="003F2339">
        <w:rPr>
          <w:shd w:val="clear" w:color="auto" w:fill="FFFFFF"/>
        </w:rPr>
        <w:t>.</w:t>
      </w:r>
    </w:p>
    <w:p w14:paraId="52DE9016" w14:textId="52505970" w:rsidR="00967CB8" w:rsidRPr="003F2339" w:rsidRDefault="003F2339" w:rsidP="003F2339">
      <w:pPr>
        <w:spacing w:line="240" w:lineRule="auto"/>
        <w:rPr>
          <w:shd w:val="clear" w:color="auto" w:fill="FFFFFF"/>
        </w:rPr>
      </w:pPr>
      <w:r w:rsidRPr="003F2339">
        <w:rPr>
          <w:shd w:val="clear" w:color="auto" w:fill="FFFFFF"/>
        </w:rPr>
        <w:t>2. П</w:t>
      </w:r>
      <w:r w:rsidR="00967CB8" w:rsidRPr="003F2339">
        <w:rPr>
          <w:shd w:val="clear" w:color="auto" w:fill="FFFFFF"/>
        </w:rPr>
        <w:t xml:space="preserve">олитическое и социально-экономическое развитие Кавказа в </w:t>
      </w:r>
      <w:r w:rsidR="00DE601D" w:rsidRPr="003F2339">
        <w:rPr>
          <w:shd w:val="clear" w:color="auto" w:fill="FFFFFF"/>
          <w:lang w:val="en-US"/>
        </w:rPr>
        <w:t>XVIII</w:t>
      </w:r>
      <w:r w:rsidR="00DE601D" w:rsidRPr="003F2339">
        <w:rPr>
          <w:shd w:val="clear" w:color="auto" w:fill="FFFFFF"/>
        </w:rPr>
        <w:t>–</w:t>
      </w:r>
      <w:r w:rsidR="00967CB8" w:rsidRPr="003F2339">
        <w:rPr>
          <w:shd w:val="clear" w:color="auto" w:fill="FFFFFF"/>
          <w:lang w:val="en-US"/>
        </w:rPr>
        <w:t>XX</w:t>
      </w:r>
      <w:r w:rsidR="00DE601D" w:rsidRPr="003F2339">
        <w:rPr>
          <w:shd w:val="clear" w:color="auto" w:fill="FFFFFF"/>
          <w:lang w:val="en-US"/>
        </w:rPr>
        <w:t>I</w:t>
      </w:r>
      <w:r w:rsidR="00967CB8" w:rsidRPr="003F2339">
        <w:rPr>
          <w:shd w:val="clear" w:color="auto" w:fill="FFFFFF"/>
        </w:rPr>
        <w:t xml:space="preserve"> в</w:t>
      </w:r>
      <w:r w:rsidR="00DE601D" w:rsidRPr="003F2339">
        <w:rPr>
          <w:shd w:val="clear" w:color="auto" w:fill="FFFFFF"/>
        </w:rPr>
        <w:t>в.</w:t>
      </w:r>
    </w:p>
    <w:p w14:paraId="3F4A8C89" w14:textId="5907BA26" w:rsidR="00967CB8" w:rsidRPr="003F2339" w:rsidRDefault="003F2339" w:rsidP="003F2339">
      <w:pPr>
        <w:spacing w:line="240" w:lineRule="auto"/>
        <w:rPr>
          <w:shd w:val="clear" w:color="auto" w:fill="FFFFFF"/>
        </w:rPr>
      </w:pPr>
      <w:r w:rsidRPr="003F2339">
        <w:rPr>
          <w:shd w:val="clear" w:color="auto" w:fill="FFFFFF"/>
        </w:rPr>
        <w:t>3. С</w:t>
      </w:r>
      <w:r w:rsidR="00967CB8" w:rsidRPr="003F2339">
        <w:rPr>
          <w:shd w:val="clear" w:color="auto" w:fill="FFFFFF"/>
        </w:rPr>
        <w:t>овременный Кавказ между традициями и модернизацией</w:t>
      </w:r>
      <w:r w:rsidRPr="003F2339">
        <w:rPr>
          <w:shd w:val="clear" w:color="auto" w:fill="FFFFFF"/>
        </w:rPr>
        <w:t>.</w:t>
      </w:r>
    </w:p>
    <w:p w14:paraId="29FE36DE" w14:textId="19A5FF92" w:rsidR="00967CB8" w:rsidRPr="003F2339" w:rsidRDefault="003F2339" w:rsidP="003F2339">
      <w:pPr>
        <w:spacing w:line="240" w:lineRule="auto"/>
        <w:rPr>
          <w:shd w:val="clear" w:color="auto" w:fill="FFFFFF"/>
        </w:rPr>
      </w:pPr>
      <w:r w:rsidRPr="003F2339">
        <w:rPr>
          <w:shd w:val="clear" w:color="auto" w:fill="FFFFFF"/>
        </w:rPr>
        <w:t>4. П</w:t>
      </w:r>
      <w:r w:rsidR="00967CB8" w:rsidRPr="003F2339">
        <w:rPr>
          <w:shd w:val="clear" w:color="auto" w:fill="FFFFFF"/>
        </w:rPr>
        <w:t>роблемы региональной безопасности и вооруженные конфликты на Кавказе</w:t>
      </w:r>
      <w:r w:rsidRPr="003F2339">
        <w:rPr>
          <w:shd w:val="clear" w:color="auto" w:fill="FFFFFF"/>
        </w:rPr>
        <w:t>.</w:t>
      </w:r>
    </w:p>
    <w:p w14:paraId="188BA6FC" w14:textId="3B77D8B3" w:rsidR="00967CB8" w:rsidRPr="003F2339" w:rsidRDefault="003F2339" w:rsidP="003F2339">
      <w:pPr>
        <w:spacing w:line="240" w:lineRule="auto"/>
        <w:rPr>
          <w:shd w:val="clear" w:color="auto" w:fill="FFFFFF"/>
        </w:rPr>
      </w:pPr>
      <w:r w:rsidRPr="003F2339">
        <w:rPr>
          <w:shd w:val="clear" w:color="auto" w:fill="FFFFFF"/>
        </w:rPr>
        <w:t xml:space="preserve">5. </w:t>
      </w:r>
      <w:r w:rsidR="00967CB8" w:rsidRPr="003F2339">
        <w:rPr>
          <w:shd w:val="clear" w:color="auto" w:fill="FFFFFF"/>
        </w:rPr>
        <w:t xml:space="preserve">Кавказ как пространство диалога культур. </w:t>
      </w:r>
    </w:p>
    <w:bookmarkEnd w:id="0"/>
    <w:p w14:paraId="4091DE33" w14:textId="77777777" w:rsidR="00967CB8" w:rsidRPr="00E14EA9" w:rsidRDefault="00967CB8" w:rsidP="00967CB8">
      <w:pPr>
        <w:spacing w:line="240" w:lineRule="auto"/>
        <w:ind w:firstLine="567"/>
        <w:rPr>
          <w:rFonts w:eastAsia="Times New Roman"/>
        </w:rPr>
      </w:pPr>
    </w:p>
    <w:p w14:paraId="37061D66" w14:textId="77777777" w:rsidR="00967CB8" w:rsidRPr="00E14EA9" w:rsidRDefault="00967CB8" w:rsidP="00967CB8">
      <w:pPr>
        <w:spacing w:line="240" w:lineRule="auto"/>
        <w:ind w:firstLine="567"/>
        <w:jc w:val="center"/>
        <w:rPr>
          <w:rFonts w:eastAsia="Times New Roman"/>
          <w:b/>
        </w:rPr>
      </w:pPr>
      <w:bookmarkStart w:id="1" w:name="_Hlk141350158"/>
      <w:r w:rsidRPr="00E14EA9">
        <w:rPr>
          <w:rFonts w:eastAsia="Times New Roman"/>
        </w:rPr>
        <w:t xml:space="preserve">В </w:t>
      </w:r>
      <w:r w:rsidR="00DC3694">
        <w:rPr>
          <w:rFonts w:eastAsia="Times New Roman"/>
        </w:rPr>
        <w:t>ходе</w:t>
      </w:r>
      <w:r w:rsidRPr="00E14EA9">
        <w:rPr>
          <w:rFonts w:eastAsia="Times New Roman"/>
        </w:rPr>
        <w:t xml:space="preserve"> </w:t>
      </w:r>
      <w:r w:rsidR="00DC3694">
        <w:rPr>
          <w:rFonts w:eastAsia="Times New Roman"/>
        </w:rPr>
        <w:t>форума</w:t>
      </w:r>
      <w:r w:rsidRPr="00E14EA9">
        <w:rPr>
          <w:rFonts w:eastAsia="Times New Roman"/>
        </w:rPr>
        <w:t xml:space="preserve"> планируется проведение </w:t>
      </w:r>
      <w:r w:rsidRPr="00E14EA9">
        <w:rPr>
          <w:rFonts w:eastAsia="Times New Roman"/>
          <w:b/>
        </w:rPr>
        <w:t>круглых столов:</w:t>
      </w:r>
    </w:p>
    <w:p w14:paraId="00A2A7DA" w14:textId="5FE298DC" w:rsidR="00583750" w:rsidRDefault="00FC2D43" w:rsidP="005D730C">
      <w:pPr>
        <w:numPr>
          <w:ilvl w:val="0"/>
          <w:numId w:val="1"/>
        </w:numPr>
        <w:tabs>
          <w:tab w:val="clear" w:pos="0"/>
          <w:tab w:val="left" w:pos="851"/>
        </w:tabs>
        <w:suppressAutoHyphens/>
        <w:adjustRightInd/>
        <w:spacing w:line="240" w:lineRule="auto"/>
        <w:ind w:left="0" w:firstLine="567"/>
        <w:textAlignment w:val="auto"/>
        <w:rPr>
          <w:rFonts w:eastAsia="Times New Roman"/>
        </w:rPr>
      </w:pPr>
      <w:r>
        <w:rPr>
          <w:rFonts w:eastAsia="Times New Roman"/>
        </w:rPr>
        <w:t>«Н</w:t>
      </w:r>
      <w:r w:rsidR="00583750">
        <w:rPr>
          <w:rFonts w:eastAsia="Times New Roman"/>
        </w:rPr>
        <w:t>ациональный вопрос и национально-государственные преобразования на Кавказе</w:t>
      </w:r>
      <w:r>
        <w:rPr>
          <w:rFonts w:eastAsia="Times New Roman"/>
        </w:rPr>
        <w:t>»</w:t>
      </w:r>
      <w:r w:rsidR="00583750">
        <w:rPr>
          <w:rFonts w:eastAsia="Times New Roman"/>
        </w:rPr>
        <w:t xml:space="preserve">; </w:t>
      </w:r>
    </w:p>
    <w:p w14:paraId="7B0E08D8" w14:textId="1A2E1AD9" w:rsidR="00967CB8" w:rsidRPr="00E14EA9" w:rsidRDefault="00FC2D43" w:rsidP="00967CB8">
      <w:pPr>
        <w:numPr>
          <w:ilvl w:val="0"/>
          <w:numId w:val="1"/>
        </w:numPr>
        <w:tabs>
          <w:tab w:val="clear" w:pos="0"/>
          <w:tab w:val="left" w:pos="851"/>
        </w:tabs>
        <w:suppressAutoHyphens/>
        <w:adjustRightInd/>
        <w:spacing w:line="240" w:lineRule="auto"/>
        <w:ind w:left="0" w:firstLine="567"/>
        <w:textAlignment w:val="auto"/>
        <w:rPr>
          <w:rFonts w:eastAsia="Times New Roman"/>
        </w:rPr>
      </w:pPr>
      <w:r>
        <w:rPr>
          <w:rFonts w:eastAsia="Times New Roman"/>
        </w:rPr>
        <w:t>«</w:t>
      </w:r>
      <w:r w:rsidR="00967CB8" w:rsidRPr="00E14EA9">
        <w:rPr>
          <w:rFonts w:eastAsia="Times New Roman"/>
        </w:rPr>
        <w:t>Кавказ в системе геополитических интересов мировых и региональных держав</w:t>
      </w:r>
      <w:r>
        <w:rPr>
          <w:rFonts w:eastAsia="Times New Roman"/>
        </w:rPr>
        <w:t>»</w:t>
      </w:r>
      <w:r w:rsidR="005D730C">
        <w:rPr>
          <w:rFonts w:eastAsia="Times New Roman"/>
        </w:rPr>
        <w:t>;</w:t>
      </w:r>
    </w:p>
    <w:p w14:paraId="64763E94" w14:textId="758F795B" w:rsidR="00967CB8" w:rsidRPr="00E14EA9" w:rsidRDefault="00FC2D43" w:rsidP="00967CB8">
      <w:pPr>
        <w:numPr>
          <w:ilvl w:val="0"/>
          <w:numId w:val="1"/>
        </w:numPr>
        <w:tabs>
          <w:tab w:val="clear" w:pos="0"/>
          <w:tab w:val="left" w:pos="851"/>
        </w:tabs>
        <w:suppressAutoHyphens/>
        <w:adjustRightInd/>
        <w:spacing w:line="240" w:lineRule="auto"/>
        <w:ind w:left="0" w:firstLine="567"/>
        <w:textAlignment w:val="auto"/>
        <w:rPr>
          <w:rFonts w:eastAsia="Times New Roman"/>
        </w:rPr>
      </w:pPr>
      <w:r>
        <w:rPr>
          <w:rFonts w:eastAsia="Times New Roman"/>
        </w:rPr>
        <w:t>«Э</w:t>
      </w:r>
      <w:r w:rsidR="005B6E4D">
        <w:rPr>
          <w:rFonts w:eastAsia="Times New Roman"/>
        </w:rPr>
        <w:t>тнополитические конфликты и</w:t>
      </w:r>
      <w:r w:rsidR="005D730C">
        <w:rPr>
          <w:rFonts w:eastAsia="Times New Roman"/>
        </w:rPr>
        <w:t xml:space="preserve"> политика памяти </w:t>
      </w:r>
      <w:r w:rsidR="005B6E4D">
        <w:rPr>
          <w:rFonts w:eastAsia="Times New Roman"/>
        </w:rPr>
        <w:t>н</w:t>
      </w:r>
      <w:r w:rsidR="00967CB8" w:rsidRPr="00E14EA9">
        <w:rPr>
          <w:rFonts w:eastAsia="Times New Roman"/>
        </w:rPr>
        <w:t>а Кавказе</w:t>
      </w:r>
      <w:r>
        <w:rPr>
          <w:rFonts w:eastAsia="Times New Roman"/>
        </w:rPr>
        <w:t>»</w:t>
      </w:r>
      <w:r w:rsidR="00967CB8" w:rsidRPr="00E14EA9">
        <w:rPr>
          <w:rFonts w:eastAsia="Times New Roman"/>
        </w:rPr>
        <w:t>.</w:t>
      </w:r>
    </w:p>
    <w:bookmarkEnd w:id="1"/>
    <w:p w14:paraId="274B9FBD" w14:textId="77777777" w:rsidR="00967CB8" w:rsidRPr="0072538A" w:rsidRDefault="00967CB8" w:rsidP="00967CB8">
      <w:pPr>
        <w:spacing w:line="240" w:lineRule="auto"/>
        <w:ind w:firstLine="567"/>
        <w:rPr>
          <w:shd w:val="clear" w:color="auto" w:fill="FFFFFF"/>
        </w:rPr>
      </w:pPr>
    </w:p>
    <w:p w14:paraId="1B3BE5B0" w14:textId="0AAAE75F" w:rsidR="001F297E" w:rsidRPr="00E14EA9" w:rsidRDefault="00967CB8" w:rsidP="00967CB8">
      <w:pPr>
        <w:spacing w:line="240" w:lineRule="auto"/>
        <w:ind w:firstLine="567"/>
      </w:pPr>
      <w:bookmarkStart w:id="2" w:name="_Hlk141350203"/>
      <w:r w:rsidRPr="00E14EA9">
        <w:rPr>
          <w:shd w:val="clear" w:color="auto" w:fill="FFFFFF"/>
        </w:rPr>
        <w:t xml:space="preserve">Ко времени проведения конференции планируется публикация сборника научных статей. Срок представления </w:t>
      </w:r>
      <w:r w:rsidR="00A23796">
        <w:rPr>
          <w:shd w:val="clear" w:color="auto" w:fill="FFFFFF"/>
        </w:rPr>
        <w:t xml:space="preserve">заявок и </w:t>
      </w:r>
      <w:r w:rsidRPr="00E14EA9">
        <w:rPr>
          <w:shd w:val="clear" w:color="auto" w:fill="FFFFFF"/>
        </w:rPr>
        <w:t xml:space="preserve">материалов для публикации – </w:t>
      </w:r>
      <w:r w:rsidRPr="00A3129E">
        <w:rPr>
          <w:shd w:val="clear" w:color="auto" w:fill="FFFFFF"/>
        </w:rPr>
        <w:t xml:space="preserve">до </w:t>
      </w:r>
      <w:r w:rsidR="00FC2D43">
        <w:rPr>
          <w:b/>
          <w:shd w:val="clear" w:color="auto" w:fill="FFFFFF"/>
        </w:rPr>
        <w:t>15</w:t>
      </w:r>
      <w:r w:rsidR="00010DE2" w:rsidRPr="00A3129E">
        <w:rPr>
          <w:b/>
          <w:shd w:val="clear" w:color="auto" w:fill="FFFFFF"/>
        </w:rPr>
        <w:t xml:space="preserve"> августа</w:t>
      </w:r>
      <w:r w:rsidR="00C60524">
        <w:rPr>
          <w:b/>
          <w:shd w:val="clear" w:color="auto" w:fill="FFFFFF"/>
        </w:rPr>
        <w:t xml:space="preserve"> 2023</w:t>
      </w:r>
      <w:r w:rsidRPr="00A3129E">
        <w:rPr>
          <w:b/>
          <w:shd w:val="clear" w:color="auto" w:fill="FFFFFF"/>
        </w:rPr>
        <w:t xml:space="preserve"> г.</w:t>
      </w:r>
      <w:r w:rsidRPr="00A3129E">
        <w:rPr>
          <w:shd w:val="clear" w:color="auto" w:fill="FFFFFF"/>
        </w:rPr>
        <w:t xml:space="preserve"> </w:t>
      </w:r>
      <w:r w:rsidRPr="00E14EA9">
        <w:rPr>
          <w:shd w:val="clear" w:color="auto" w:fill="FFFFFF"/>
        </w:rPr>
        <w:t xml:space="preserve">Оргкомитет оставляет за собой право отбора присланных материалов. </w:t>
      </w:r>
      <w:r w:rsidRPr="00E14EA9">
        <w:t>Тексты следует оформлять в</w:t>
      </w:r>
      <w:r w:rsidR="001F297E" w:rsidRPr="00E14EA9">
        <w:t> </w:t>
      </w:r>
      <w:r w:rsidRPr="00E14EA9">
        <w:t>строгом соответствии с образцом и требованиями, приведенными в</w:t>
      </w:r>
      <w:r w:rsidR="00FC2D43">
        <w:t> </w:t>
      </w:r>
      <w:r w:rsidRPr="00E14EA9">
        <w:rPr>
          <w:b/>
        </w:rPr>
        <w:t>Приложении</w:t>
      </w:r>
      <w:r w:rsidR="00FC2D43">
        <w:rPr>
          <w:b/>
        </w:rPr>
        <w:t> </w:t>
      </w:r>
      <w:r w:rsidR="001F297E" w:rsidRPr="00E14EA9">
        <w:rPr>
          <w:b/>
        </w:rPr>
        <w:t>2</w:t>
      </w:r>
      <w:r w:rsidRPr="00E14EA9">
        <w:t xml:space="preserve">. </w:t>
      </w:r>
      <w:r w:rsidR="001F297E" w:rsidRPr="00E14EA9">
        <w:rPr>
          <w:rFonts w:ascii="helveticaneuecyrroman" w:hAnsi="helveticaneuecyrroman"/>
        </w:rPr>
        <w:t>Все присланные статьи проходят научное рецензирование и проверяются в</w:t>
      </w:r>
      <w:r w:rsidR="00FC2D43">
        <w:rPr>
          <w:rFonts w:ascii="helveticaneuecyrroman" w:hAnsi="helveticaneuecyrroman" w:hint="eastAsia"/>
        </w:rPr>
        <w:t> </w:t>
      </w:r>
      <w:r w:rsidR="001F297E" w:rsidRPr="00E14EA9">
        <w:rPr>
          <w:rFonts w:ascii="helveticaneuecyrroman" w:hAnsi="helveticaneuecyrroman"/>
        </w:rPr>
        <w:t xml:space="preserve">системе «Антиплагиат». </w:t>
      </w:r>
      <w:r w:rsidR="00FC2D43">
        <w:rPr>
          <w:rFonts w:ascii="helveticaneuecyrroman" w:hAnsi="helveticaneuecyrroman"/>
        </w:rPr>
        <w:t>При о</w:t>
      </w:r>
      <w:r w:rsidR="001F297E" w:rsidRPr="00E14EA9">
        <w:rPr>
          <w:rFonts w:ascii="helveticaneuecyrroman" w:hAnsi="helveticaneuecyrroman"/>
        </w:rPr>
        <w:t>бнаружени</w:t>
      </w:r>
      <w:r w:rsidR="00FC2D43">
        <w:rPr>
          <w:rFonts w:ascii="helveticaneuecyrroman" w:hAnsi="helveticaneuecyrroman"/>
        </w:rPr>
        <w:t>и</w:t>
      </w:r>
      <w:r w:rsidR="001F297E" w:rsidRPr="00E14EA9">
        <w:rPr>
          <w:rFonts w:ascii="helveticaneuecyrroman" w:hAnsi="helveticaneuecyrroman"/>
        </w:rPr>
        <w:t xml:space="preserve"> высокого уровня заимствования</w:t>
      </w:r>
      <w:r w:rsidR="006A25D6">
        <w:rPr>
          <w:rFonts w:ascii="helveticaneuecyrroman" w:hAnsi="helveticaneuecyrroman"/>
        </w:rPr>
        <w:t xml:space="preserve"> (менее 60</w:t>
      </w:r>
      <w:r w:rsidR="00FC2D43">
        <w:rPr>
          <w:rFonts w:ascii="helveticaneuecyrroman" w:hAnsi="helveticaneuecyrroman" w:hint="eastAsia"/>
        </w:rPr>
        <w:t> </w:t>
      </w:r>
      <w:r w:rsidR="006A25D6">
        <w:rPr>
          <w:rFonts w:ascii="helveticaneuecyrroman" w:hAnsi="helveticaneuecyrroman"/>
        </w:rPr>
        <w:t>% оригинальности)</w:t>
      </w:r>
      <w:r w:rsidR="001F297E" w:rsidRPr="00E14EA9">
        <w:rPr>
          <w:rFonts w:ascii="helveticaneuecyrroman" w:hAnsi="helveticaneuecyrroman"/>
        </w:rPr>
        <w:t xml:space="preserve"> материал</w:t>
      </w:r>
      <w:r w:rsidR="00FC2D43">
        <w:rPr>
          <w:rFonts w:ascii="helveticaneuecyrroman" w:hAnsi="helveticaneuecyrroman"/>
        </w:rPr>
        <w:t xml:space="preserve"> отклоняется</w:t>
      </w:r>
      <w:r w:rsidR="001F297E" w:rsidRPr="00E14EA9">
        <w:rPr>
          <w:rFonts w:ascii="helveticaneuecyrroman" w:hAnsi="helveticaneuecyrroman"/>
        </w:rPr>
        <w:t xml:space="preserve">. Не принимаются к рассмотрению рукописи, ранее опубликованные в других научных изданиях, </w:t>
      </w:r>
      <w:r w:rsidR="001F297E" w:rsidRPr="00E14EA9">
        <w:t>оформленные с нарушением требований или присланные позже установленного срока.</w:t>
      </w:r>
    </w:p>
    <w:p w14:paraId="63E7441D" w14:textId="77777777" w:rsidR="00967CB8" w:rsidRPr="00E14EA9" w:rsidRDefault="00967CB8" w:rsidP="00967CB8">
      <w:pPr>
        <w:spacing w:line="240" w:lineRule="auto"/>
        <w:ind w:firstLine="567"/>
      </w:pPr>
      <w:r w:rsidRPr="00E14EA9">
        <w:t>Для участия в работе форума необходимо заполнить заявку</w:t>
      </w:r>
      <w:r w:rsidR="001F297E" w:rsidRPr="00E14EA9">
        <w:t xml:space="preserve"> </w:t>
      </w:r>
      <w:r w:rsidR="001F297E" w:rsidRPr="00E14EA9">
        <w:rPr>
          <w:b/>
        </w:rPr>
        <w:t>(см. Приложение 1)</w:t>
      </w:r>
      <w:r w:rsidR="001F297E" w:rsidRPr="00E14EA9">
        <w:t xml:space="preserve"> </w:t>
      </w:r>
      <w:r w:rsidRPr="00E14EA9">
        <w:t xml:space="preserve"> и прикрепить статью</w:t>
      </w:r>
      <w:r w:rsidR="001F297E" w:rsidRPr="00E14EA9">
        <w:t xml:space="preserve"> </w:t>
      </w:r>
      <w:r w:rsidR="001F297E" w:rsidRPr="00E14EA9">
        <w:rPr>
          <w:b/>
        </w:rPr>
        <w:t>(см. Приложение 2)</w:t>
      </w:r>
      <w:r w:rsidRPr="00E14EA9">
        <w:t xml:space="preserve">, оформленную в соответствии с требованиями, на электронную почту </w:t>
      </w:r>
      <w:hyperlink r:id="rId8" w:history="1">
        <w:r w:rsidRPr="00E14EA9">
          <w:rPr>
            <w:rStyle w:val="a3"/>
            <w:color w:val="auto"/>
          </w:rPr>
          <w:t>caucasology.rnd@gmail.com</w:t>
        </w:r>
      </w:hyperlink>
      <w:r w:rsidRPr="00E14EA9">
        <w:t xml:space="preserve"> (д.</w:t>
      </w:r>
      <w:r w:rsidR="00EB320D">
        <w:t>и.н. Аверьянов Антон</w:t>
      </w:r>
      <w:r w:rsidRPr="00E14EA9">
        <w:t xml:space="preserve"> Викторович).</w:t>
      </w:r>
    </w:p>
    <w:p w14:paraId="3A2CE8B3" w14:textId="77777777" w:rsidR="00967CB8" w:rsidRPr="00E14EA9" w:rsidRDefault="00967CB8" w:rsidP="00967CB8">
      <w:pPr>
        <w:spacing w:line="240" w:lineRule="auto"/>
        <w:ind w:firstLine="567"/>
      </w:pPr>
      <w:r w:rsidRPr="00E14EA9">
        <w:t xml:space="preserve">Просьба презентационные материалы оформлять в формате </w:t>
      </w:r>
      <w:proofErr w:type="spellStart"/>
      <w:r w:rsidRPr="00E14EA9">
        <w:rPr>
          <w:b/>
        </w:rPr>
        <w:t>PowerPoint</w:t>
      </w:r>
      <w:proofErr w:type="spellEnd"/>
      <w:r w:rsidRPr="00E14EA9">
        <w:t xml:space="preserve">. </w:t>
      </w:r>
    </w:p>
    <w:p w14:paraId="67E7DE89" w14:textId="597AE361" w:rsidR="00967CB8" w:rsidRPr="00E14EA9" w:rsidRDefault="00967CB8" w:rsidP="00967CB8">
      <w:pPr>
        <w:spacing w:line="240" w:lineRule="auto"/>
        <w:ind w:firstLine="567"/>
      </w:pPr>
      <w:r w:rsidRPr="00E14EA9">
        <w:t>Справки по электронной поч</w:t>
      </w:r>
      <w:r w:rsidRPr="00E14EA9">
        <w:rPr>
          <w:bCs/>
        </w:rPr>
        <w:t xml:space="preserve">те: </w:t>
      </w:r>
      <w:hyperlink r:id="rId9" w:history="1">
        <w:r w:rsidRPr="00E14EA9">
          <w:rPr>
            <w:rStyle w:val="a3"/>
            <w:color w:val="auto"/>
          </w:rPr>
          <w:t>caucasology.rnd@gmail.com</w:t>
        </w:r>
      </w:hyperlink>
      <w:r w:rsidRPr="00E14EA9">
        <w:t xml:space="preserve"> или по телефонам</w:t>
      </w:r>
      <w:r w:rsidR="00FC2D43">
        <w:t>:</w:t>
      </w:r>
      <w:r w:rsidRPr="00E14EA9">
        <w:t xml:space="preserve"> </w:t>
      </w:r>
      <w:r w:rsidR="001F297E" w:rsidRPr="00E14EA9">
        <w:rPr>
          <w:b/>
        </w:rPr>
        <w:t>+7</w:t>
      </w:r>
      <w:r w:rsidR="0001369F" w:rsidRPr="00E14EA9">
        <w:rPr>
          <w:b/>
        </w:rPr>
        <w:t>-961-289-32</w:t>
      </w:r>
      <w:r w:rsidR="001F297E" w:rsidRPr="00E14EA9">
        <w:rPr>
          <w:b/>
        </w:rPr>
        <w:t>-</w:t>
      </w:r>
      <w:r w:rsidR="0001369F" w:rsidRPr="00E14EA9">
        <w:rPr>
          <w:b/>
        </w:rPr>
        <w:t>31</w:t>
      </w:r>
      <w:r w:rsidRPr="00E14EA9">
        <w:t xml:space="preserve"> </w:t>
      </w:r>
      <w:r w:rsidRPr="00E14EA9">
        <w:rPr>
          <w:bCs/>
        </w:rPr>
        <w:t>(</w:t>
      </w:r>
      <w:r w:rsidRPr="00E14EA9">
        <w:t xml:space="preserve">д.и.н. </w:t>
      </w:r>
      <w:r w:rsidR="00EB320D">
        <w:t>Аверьянов Антон</w:t>
      </w:r>
      <w:r w:rsidRPr="00E14EA9">
        <w:t xml:space="preserve"> Викторович</w:t>
      </w:r>
      <w:r w:rsidRPr="00E14EA9">
        <w:rPr>
          <w:bCs/>
        </w:rPr>
        <w:t xml:space="preserve">); </w:t>
      </w:r>
      <w:r w:rsidR="001F297E" w:rsidRPr="00E14EA9">
        <w:rPr>
          <w:b/>
          <w:bCs/>
        </w:rPr>
        <w:t>+7</w:t>
      </w:r>
      <w:r w:rsidRPr="00E14EA9">
        <w:rPr>
          <w:b/>
          <w:bCs/>
        </w:rPr>
        <w:t>-863-250-98-33</w:t>
      </w:r>
      <w:r w:rsidRPr="00E14EA9">
        <w:rPr>
          <w:bCs/>
        </w:rPr>
        <w:t xml:space="preserve"> (д</w:t>
      </w:r>
      <w:r w:rsidR="001F297E" w:rsidRPr="00E14EA9">
        <w:rPr>
          <w:bCs/>
        </w:rPr>
        <w:t>.</w:t>
      </w:r>
      <w:r w:rsidRPr="00E14EA9">
        <w:rPr>
          <w:bCs/>
        </w:rPr>
        <w:t>и.н</w:t>
      </w:r>
      <w:r w:rsidR="001F297E" w:rsidRPr="00E14EA9">
        <w:rPr>
          <w:bCs/>
        </w:rPr>
        <w:t>.</w:t>
      </w:r>
      <w:r w:rsidRPr="00E14EA9">
        <w:rPr>
          <w:bCs/>
        </w:rPr>
        <w:t xml:space="preserve"> </w:t>
      </w:r>
      <w:r w:rsidRPr="00E14EA9">
        <w:t>Кринко Евгений Федорович).</w:t>
      </w:r>
    </w:p>
    <w:p w14:paraId="455120DC" w14:textId="77777777" w:rsidR="00967CB8" w:rsidRPr="00E14EA9" w:rsidRDefault="00967CB8" w:rsidP="00967CB8">
      <w:pPr>
        <w:spacing w:line="240" w:lineRule="auto"/>
        <w:ind w:firstLine="567"/>
      </w:pPr>
      <w:r w:rsidRPr="00E14EA9">
        <w:t xml:space="preserve">Форум предполагает </w:t>
      </w:r>
      <w:r w:rsidRPr="00E14EA9">
        <w:rPr>
          <w:b/>
        </w:rPr>
        <w:t>очное, заочное и онлайн-участие</w:t>
      </w:r>
      <w:r w:rsidRPr="00E14EA9">
        <w:t xml:space="preserve">. Оплата командировочных расходов осуществляется за счет направляющей стороны. </w:t>
      </w:r>
    </w:p>
    <w:p w14:paraId="546671C3" w14:textId="5D889A45" w:rsidR="00BD5CF6" w:rsidRPr="00E14EA9" w:rsidRDefault="00967CB8" w:rsidP="00D242AF">
      <w:pPr>
        <w:spacing w:line="240" w:lineRule="auto"/>
        <w:ind w:firstLine="567"/>
      </w:pPr>
      <w:r w:rsidRPr="00E14EA9">
        <w:t>Рабочий язык конференции – русский. Регламент выступлений: на пленарном заседании</w:t>
      </w:r>
      <w:r w:rsidR="00FC2D43">
        <w:t> </w:t>
      </w:r>
      <w:r w:rsidRPr="00E14EA9">
        <w:t xml:space="preserve">– до 15 минут; на секционных заседаниях – до 10 минут. </w:t>
      </w:r>
      <w:bookmarkEnd w:id="2"/>
      <w:r w:rsidR="00BD5CF6" w:rsidRPr="00E14EA9">
        <w:br w:type="page"/>
      </w:r>
    </w:p>
    <w:p w14:paraId="79271782" w14:textId="77777777" w:rsidR="001F297E" w:rsidRPr="00E14EA9" w:rsidRDefault="001F297E" w:rsidP="00BD5CF6">
      <w:pPr>
        <w:spacing w:line="100" w:lineRule="atLeast"/>
        <w:jc w:val="center"/>
        <w:rPr>
          <w:b/>
        </w:rPr>
      </w:pPr>
      <w:bookmarkStart w:id="3" w:name="_Hlk141350220"/>
      <w:r w:rsidRPr="00E14EA9">
        <w:rPr>
          <w:b/>
        </w:rPr>
        <w:lastRenderedPageBreak/>
        <w:t>Приложение 1</w:t>
      </w:r>
    </w:p>
    <w:p w14:paraId="6BBDD5FA" w14:textId="77777777" w:rsidR="001F297E" w:rsidRPr="00E14EA9" w:rsidRDefault="001F297E" w:rsidP="001F297E">
      <w:pPr>
        <w:shd w:val="clear" w:color="auto" w:fill="FFFFFF"/>
        <w:spacing w:line="100" w:lineRule="atLeast"/>
        <w:jc w:val="center"/>
        <w:rPr>
          <w:b/>
        </w:rPr>
      </w:pPr>
    </w:p>
    <w:p w14:paraId="6CC6CC7B" w14:textId="77777777" w:rsidR="001F297E" w:rsidRPr="00E14EA9" w:rsidRDefault="001F297E" w:rsidP="001F297E">
      <w:pPr>
        <w:shd w:val="clear" w:color="auto" w:fill="FFFFFF"/>
        <w:spacing w:line="100" w:lineRule="atLeast"/>
        <w:jc w:val="center"/>
        <w:rPr>
          <w:b/>
        </w:rPr>
      </w:pPr>
      <w:r w:rsidRPr="00E14EA9">
        <w:rPr>
          <w:b/>
        </w:rPr>
        <w:t>ЗАЯВКА</w:t>
      </w:r>
    </w:p>
    <w:p w14:paraId="219F83D8" w14:textId="77777777" w:rsidR="001F297E" w:rsidRPr="00E14EA9" w:rsidRDefault="001F297E" w:rsidP="001F297E">
      <w:pPr>
        <w:spacing w:line="100" w:lineRule="atLeast"/>
        <w:jc w:val="center"/>
        <w:rPr>
          <w:b/>
        </w:rPr>
      </w:pPr>
      <w:r w:rsidRPr="00E14EA9">
        <w:rPr>
          <w:b/>
          <w:lang w:val="en-US"/>
        </w:rPr>
        <w:t>X</w:t>
      </w:r>
      <w:r w:rsidRPr="00E14EA9">
        <w:rPr>
          <w:b/>
        </w:rPr>
        <w:t xml:space="preserve"> Международный форум историков-кавказоведов</w:t>
      </w:r>
    </w:p>
    <w:p w14:paraId="7F91C45D" w14:textId="183B1B94" w:rsidR="001F297E" w:rsidRPr="00E14EA9" w:rsidRDefault="005615C1" w:rsidP="001F297E">
      <w:pPr>
        <w:spacing w:line="100" w:lineRule="atLeast"/>
        <w:jc w:val="center"/>
        <w:rPr>
          <w:b/>
        </w:rPr>
      </w:pPr>
      <w:r>
        <w:rPr>
          <w:b/>
        </w:rPr>
        <w:t>1</w:t>
      </w:r>
      <w:r w:rsidR="00FC2D43">
        <w:rPr>
          <w:b/>
        </w:rPr>
        <w:t>2</w:t>
      </w:r>
      <w:r>
        <w:rPr>
          <w:b/>
        </w:rPr>
        <w:t>–13</w:t>
      </w:r>
      <w:r w:rsidR="00F030FA" w:rsidRPr="00F030FA">
        <w:rPr>
          <w:b/>
        </w:rPr>
        <w:t xml:space="preserve"> </w:t>
      </w:r>
      <w:r w:rsidR="00583750">
        <w:rPr>
          <w:b/>
        </w:rPr>
        <w:t>октября</w:t>
      </w:r>
      <w:r w:rsidR="0029363E">
        <w:rPr>
          <w:b/>
        </w:rPr>
        <w:t xml:space="preserve"> 2023</w:t>
      </w:r>
      <w:r w:rsidR="001F297E" w:rsidRPr="00E14EA9">
        <w:rPr>
          <w:b/>
        </w:rPr>
        <w:t xml:space="preserve"> г., г. Ростов-на-Дону</w:t>
      </w:r>
    </w:p>
    <w:p w14:paraId="16272E41" w14:textId="77777777" w:rsidR="001F297E" w:rsidRPr="00E14EA9" w:rsidRDefault="001F297E" w:rsidP="001F297E">
      <w:pPr>
        <w:spacing w:line="100" w:lineRule="atLeast"/>
        <w:jc w:val="center"/>
        <w:rPr>
          <w:b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964"/>
        <w:gridCol w:w="4788"/>
      </w:tblGrid>
      <w:tr w:rsidR="001F297E" w:rsidRPr="00E14EA9" w14:paraId="226C8379" w14:textId="77777777" w:rsidTr="001F297E">
        <w:trPr>
          <w:trHeight w:val="28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40DC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rPr>
                <w:b/>
              </w:rPr>
              <w:t>Фамилия, имя, отчество (полностью)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4289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444DFB69" w14:textId="77777777" w:rsidTr="00BD5CF6">
        <w:trPr>
          <w:trHeight w:val="30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7C9E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Полное наименование организации</w:t>
            </w:r>
            <w:r w:rsidR="00D242AF">
              <w:t>, должность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940F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78AEB972" w14:textId="77777777" w:rsidTr="001F297E">
        <w:trPr>
          <w:trHeight w:val="203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BDA3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Профессиональный статус (ученая степень, ученое звание)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215E5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19AD8537" w14:textId="77777777" w:rsidTr="001F297E">
        <w:trPr>
          <w:trHeight w:val="28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40A6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rPr>
                <w:b/>
              </w:rPr>
              <w:t>Тема доклада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126C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2BFAFD76" w14:textId="77777777" w:rsidTr="001F297E">
        <w:trPr>
          <w:trHeight w:val="27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4980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Контактный телефон участника (сотовый)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8806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5025F887" w14:textId="77777777" w:rsidTr="001F297E">
        <w:trPr>
          <w:trHeight w:val="132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62F2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Почтовый адрес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B7E8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386CA901" w14:textId="77777777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2430" w14:textId="77777777" w:rsidR="001F297E" w:rsidRPr="00E14EA9" w:rsidRDefault="0028033A" w:rsidP="00BD5CF6">
            <w:pPr>
              <w:spacing w:line="100" w:lineRule="atLeast"/>
              <w:jc w:val="left"/>
            </w:pPr>
            <w:r>
              <w:rPr>
                <w:lang w:val="en-US"/>
              </w:rPr>
              <w:t>E</w:t>
            </w:r>
            <w:r w:rsidR="001F297E" w:rsidRPr="00E14EA9">
              <w:t>-</w:t>
            </w:r>
            <w:r w:rsidR="001F297E" w:rsidRPr="00E14EA9">
              <w:rPr>
                <w:lang w:val="en-US"/>
              </w:rPr>
              <w:t>mail</w:t>
            </w:r>
            <w:r w:rsidR="001F297E" w:rsidRPr="00E14EA9">
              <w:t>, факс для отправки приглашения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3AC6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94161C" w:rsidRPr="00E14EA9" w14:paraId="10CD2916" w14:textId="77777777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547E" w14:textId="77777777" w:rsidR="0094161C" w:rsidRPr="0028033A" w:rsidRDefault="0094161C" w:rsidP="0094161C">
            <w:pPr>
              <w:spacing w:line="100" w:lineRule="atLeast"/>
              <w:jc w:val="left"/>
            </w:pPr>
            <w:r w:rsidRPr="0028033A">
              <w:t>Форма участия (заочная – публикация статьи без выступления; очная; онлайн)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4A66" w14:textId="77777777" w:rsidR="0094161C" w:rsidRPr="00E14EA9" w:rsidRDefault="0094161C" w:rsidP="00064F39">
            <w:pPr>
              <w:spacing w:line="100" w:lineRule="atLeast"/>
            </w:pPr>
          </w:p>
        </w:tc>
      </w:tr>
      <w:tr w:rsidR="001F297E" w:rsidRPr="00E14EA9" w14:paraId="304861CB" w14:textId="77777777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F88D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rPr>
                <w:b/>
              </w:rPr>
              <w:t>Нужна ли гостиница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4FE9C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D242AF" w:rsidRPr="00E14EA9" w14:paraId="33BEA307" w14:textId="77777777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6849" w14:textId="111B73B2" w:rsidR="00D242AF" w:rsidRPr="00E14EA9" w:rsidRDefault="00D242AF" w:rsidP="00BD5CF6">
            <w:pPr>
              <w:spacing w:line="100" w:lineRule="atLeast"/>
              <w:jc w:val="left"/>
              <w:rPr>
                <w:b/>
              </w:rPr>
            </w:pPr>
            <w:r>
              <w:rPr>
                <w:b/>
              </w:rPr>
              <w:t>Нужно ли официальное приглашение</w:t>
            </w:r>
            <w:r w:rsidR="003F2339">
              <w:rPr>
                <w:b/>
              </w:rPr>
              <w:t>, на чье имя должно быть оформлено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938F" w14:textId="77777777" w:rsidR="00D242AF" w:rsidRPr="00E14EA9" w:rsidRDefault="00D242AF" w:rsidP="00064F39">
            <w:pPr>
              <w:spacing w:line="100" w:lineRule="atLeast"/>
            </w:pPr>
          </w:p>
        </w:tc>
      </w:tr>
      <w:tr w:rsidR="001F297E" w:rsidRPr="00E14EA9" w14:paraId="542545B6" w14:textId="77777777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1015C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rPr>
                <w:b/>
              </w:rPr>
              <w:t>Дата приезда / отъезда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FAA3" w14:textId="77777777"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14:paraId="2A341D54" w14:textId="77777777" w:rsidTr="001F297E">
        <w:trPr>
          <w:trHeight w:val="53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32C1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 xml:space="preserve">Дополнительная информация </w:t>
            </w:r>
          </w:p>
          <w:p w14:paraId="7DD7F592" w14:textId="77777777"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(заполняется по желанию)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CB9D" w14:textId="77777777" w:rsidR="001F297E" w:rsidRPr="00E14EA9" w:rsidRDefault="001F297E" w:rsidP="00064F39">
            <w:pPr>
              <w:spacing w:line="100" w:lineRule="atLeast"/>
            </w:pPr>
          </w:p>
        </w:tc>
      </w:tr>
      <w:bookmarkEnd w:id="3"/>
    </w:tbl>
    <w:p w14:paraId="2C55EA72" w14:textId="77777777" w:rsidR="001F297E" w:rsidRPr="00E14EA9" w:rsidRDefault="001F297E" w:rsidP="001F297E">
      <w:pPr>
        <w:shd w:val="clear" w:color="auto" w:fill="FFFFFF"/>
        <w:jc w:val="right"/>
        <w:rPr>
          <w:b/>
          <w:i/>
        </w:rPr>
      </w:pPr>
    </w:p>
    <w:p w14:paraId="770FE377" w14:textId="77777777" w:rsidR="009112A3" w:rsidRDefault="001F297E" w:rsidP="00BD5CF6">
      <w:pPr>
        <w:spacing w:line="100" w:lineRule="atLeast"/>
        <w:jc w:val="center"/>
        <w:rPr>
          <w:b/>
        </w:rPr>
      </w:pPr>
      <w:r w:rsidRPr="00E14EA9">
        <w:rPr>
          <w:b/>
        </w:rPr>
        <w:t xml:space="preserve">Приложение 2 </w:t>
      </w:r>
    </w:p>
    <w:p w14:paraId="37963415" w14:textId="2E9DC2C0" w:rsidR="001F297E" w:rsidRDefault="009112A3" w:rsidP="00BD5CF6">
      <w:pPr>
        <w:spacing w:line="100" w:lineRule="atLeast"/>
        <w:jc w:val="center"/>
        <w:rPr>
          <w:b/>
          <w:bCs/>
          <w:iCs/>
        </w:rPr>
      </w:pPr>
      <w:r w:rsidRPr="00E14EA9">
        <w:rPr>
          <w:b/>
          <w:bCs/>
          <w:iCs/>
        </w:rPr>
        <w:t>ТРЕБОВАНИЯ К ОФОРМЛЕНИЮ СТАТЬИ</w:t>
      </w:r>
    </w:p>
    <w:p w14:paraId="75450C40" w14:textId="77777777" w:rsidR="00FC2D43" w:rsidRPr="00E14EA9" w:rsidRDefault="00FC2D43" w:rsidP="00BD5CF6">
      <w:pPr>
        <w:spacing w:line="100" w:lineRule="atLeast"/>
        <w:jc w:val="center"/>
        <w:rPr>
          <w:bCs/>
          <w:iCs/>
        </w:rPr>
      </w:pPr>
    </w:p>
    <w:p w14:paraId="1858DA2E" w14:textId="77777777" w:rsidR="006A25D6" w:rsidRDefault="006A25D6" w:rsidP="00F6215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>
        <w:rPr>
          <w:rFonts w:ascii="helveticaneuecyrroman" w:hAnsi="helveticaneuecyrroman"/>
        </w:rPr>
        <w:t xml:space="preserve">1. </w:t>
      </w:r>
      <w:r w:rsidR="001F297E" w:rsidRPr="009112A3">
        <w:rPr>
          <w:rFonts w:ascii="helveticaneuecyrroman" w:hAnsi="helveticaneuecyrroman"/>
          <w:i/>
        </w:rPr>
        <w:t>Объем</w:t>
      </w:r>
      <w:r w:rsidRPr="009112A3">
        <w:rPr>
          <w:rFonts w:ascii="helveticaneuecyrroman" w:hAnsi="helveticaneuecyrroman"/>
          <w:i/>
        </w:rPr>
        <w:t>:</w:t>
      </w:r>
      <w:r w:rsidR="001F297E" w:rsidRPr="00E14EA9">
        <w:rPr>
          <w:rFonts w:ascii="helveticaneuecyrroman" w:hAnsi="helveticaneuecyrroman"/>
        </w:rPr>
        <w:t xml:space="preserve"> до 10 страниц</w:t>
      </w:r>
      <w:r>
        <w:rPr>
          <w:rFonts w:ascii="helveticaneuecyrroman" w:hAnsi="helveticaneuecyrroman"/>
        </w:rPr>
        <w:t xml:space="preserve"> (до 18 т</w:t>
      </w:r>
      <w:bookmarkStart w:id="4" w:name="_GoBack"/>
      <w:bookmarkEnd w:id="4"/>
      <w:r>
        <w:rPr>
          <w:rFonts w:ascii="helveticaneuecyrroman" w:hAnsi="helveticaneuecyrroman"/>
        </w:rPr>
        <w:t>ыс. знаков с пробелами)</w:t>
      </w:r>
      <w:r w:rsidR="009112A3">
        <w:rPr>
          <w:rFonts w:ascii="helveticaneuecyrroman" w:hAnsi="helveticaneuecyrroman"/>
        </w:rPr>
        <w:t>.</w:t>
      </w:r>
      <w:r w:rsidR="001F297E" w:rsidRPr="00E14EA9">
        <w:rPr>
          <w:rFonts w:ascii="helveticaneuecyrroman" w:hAnsi="helveticaneuecyrroman"/>
        </w:rPr>
        <w:t xml:space="preserve"> </w:t>
      </w:r>
    </w:p>
    <w:p w14:paraId="23B6D44E" w14:textId="77777777" w:rsidR="006A25D6" w:rsidRDefault="006A25D6" w:rsidP="00F6215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>
        <w:rPr>
          <w:rFonts w:ascii="helveticaneuecyrroman" w:hAnsi="helveticaneuecyrroman"/>
        </w:rPr>
        <w:t xml:space="preserve">2. </w:t>
      </w:r>
      <w:r w:rsidRPr="009112A3">
        <w:rPr>
          <w:rFonts w:ascii="helveticaneuecyrroman" w:hAnsi="helveticaneuecyrroman"/>
          <w:i/>
        </w:rPr>
        <w:t>Формат файла и текста:</w:t>
      </w:r>
      <w:r>
        <w:rPr>
          <w:rFonts w:ascii="helveticaneuecyrroman" w:hAnsi="helveticaneuecyrroman"/>
        </w:rPr>
        <w:t xml:space="preserve"> </w:t>
      </w:r>
      <w:r w:rsidRPr="00E14EA9">
        <w:rPr>
          <w:rFonts w:ascii="helveticaneuecyrroman" w:hAnsi="helveticaneuecyrroman"/>
        </w:rPr>
        <w:t>*.</w:t>
      </w:r>
      <w:r w:rsidRPr="00E14EA9">
        <w:rPr>
          <w:rFonts w:ascii="helveticaneuecyrroman" w:hAnsi="helveticaneuecyrroman"/>
          <w:lang w:val="en-US"/>
        </w:rPr>
        <w:t>doc</w:t>
      </w:r>
      <w:r w:rsidRPr="00E14EA9">
        <w:rPr>
          <w:rFonts w:ascii="helveticaneuecyrroman" w:hAnsi="helveticaneuecyrroman"/>
        </w:rPr>
        <w:t>, *.</w:t>
      </w:r>
      <w:r w:rsidRPr="00E14EA9">
        <w:rPr>
          <w:rFonts w:ascii="helveticaneuecyrroman" w:hAnsi="helveticaneuecyrroman"/>
          <w:lang w:val="en-US"/>
        </w:rPr>
        <w:t>docx</w:t>
      </w:r>
      <w:r w:rsidRPr="00E14EA9">
        <w:rPr>
          <w:rFonts w:ascii="helveticaneuecyrroman" w:hAnsi="helveticaneuecyrroman"/>
        </w:rPr>
        <w:t>, *.</w:t>
      </w:r>
      <w:r w:rsidRPr="00E14EA9">
        <w:rPr>
          <w:rFonts w:ascii="helveticaneuecyrroman" w:hAnsi="helveticaneuecyrroman"/>
          <w:lang w:val="en-US"/>
        </w:rPr>
        <w:t>rtf</w:t>
      </w:r>
      <w:r>
        <w:rPr>
          <w:rFonts w:ascii="helveticaneuecyrroman" w:hAnsi="helveticaneuecyrroman"/>
        </w:rPr>
        <w:t>, шрифт</w:t>
      </w:r>
      <w:r w:rsidRPr="00E14EA9">
        <w:rPr>
          <w:rFonts w:ascii="helveticaneuecyrroman" w:hAnsi="helveticaneuecyrroman"/>
        </w:rPr>
        <w:t xml:space="preserve"> </w:t>
      </w:r>
      <w:proofErr w:type="spellStart"/>
      <w:r w:rsidR="001F297E" w:rsidRPr="00E14EA9">
        <w:rPr>
          <w:rFonts w:ascii="helveticaneuecyrroman" w:hAnsi="helveticaneuecyrroman"/>
        </w:rPr>
        <w:t>Times</w:t>
      </w:r>
      <w:proofErr w:type="spellEnd"/>
      <w:r w:rsidR="001F297E" w:rsidRPr="00E14EA9">
        <w:rPr>
          <w:rFonts w:ascii="helveticaneuecyrroman" w:hAnsi="helveticaneuecyrroman"/>
        </w:rPr>
        <w:t xml:space="preserve"> </w:t>
      </w:r>
      <w:proofErr w:type="spellStart"/>
      <w:r w:rsidR="001F297E" w:rsidRPr="00E14EA9">
        <w:rPr>
          <w:rFonts w:ascii="helveticaneuecyrroman" w:hAnsi="helveticaneuecyrroman"/>
        </w:rPr>
        <w:t>New</w:t>
      </w:r>
      <w:proofErr w:type="spellEnd"/>
      <w:r w:rsidR="001F297E" w:rsidRPr="00E14EA9">
        <w:rPr>
          <w:rFonts w:ascii="helveticaneuecyrroman" w:hAnsi="helveticaneuecyrroman"/>
        </w:rPr>
        <w:t xml:space="preserve"> </w:t>
      </w:r>
      <w:proofErr w:type="spellStart"/>
      <w:r w:rsidR="001F297E" w:rsidRPr="00E14EA9">
        <w:rPr>
          <w:rFonts w:ascii="helveticaneuecyrroman" w:hAnsi="helveticaneuecyrroman"/>
        </w:rPr>
        <w:t>Roman</w:t>
      </w:r>
      <w:proofErr w:type="spellEnd"/>
      <w:r w:rsidR="001F297E" w:rsidRPr="00E14EA9">
        <w:rPr>
          <w:rFonts w:ascii="helveticaneuecyrroman" w:hAnsi="helveticaneuecyrroman"/>
        </w:rPr>
        <w:t xml:space="preserve">, 14 </w:t>
      </w:r>
      <w:proofErr w:type="spellStart"/>
      <w:r w:rsidR="001F297E" w:rsidRPr="00E14EA9">
        <w:rPr>
          <w:rFonts w:ascii="helveticaneuecyrroman" w:hAnsi="helveticaneuecyrroman"/>
        </w:rPr>
        <w:t>pt</w:t>
      </w:r>
      <w:proofErr w:type="spellEnd"/>
      <w:r w:rsidR="001F297E" w:rsidRPr="00E14EA9">
        <w:rPr>
          <w:rFonts w:ascii="helveticaneuecyrroman" w:hAnsi="helveticaneuecyrroman"/>
        </w:rPr>
        <w:t xml:space="preserve">, </w:t>
      </w:r>
      <w:r w:rsidR="009112A3">
        <w:rPr>
          <w:rFonts w:ascii="helveticaneuecyrroman" w:hAnsi="helveticaneuecyrroman"/>
        </w:rPr>
        <w:t>полуторный</w:t>
      </w:r>
      <w:r w:rsidR="009112A3">
        <w:rPr>
          <w:rFonts w:ascii="helveticaneuecyrroman" w:hAnsi="helveticaneuecyrroman" w:hint="eastAsia"/>
        </w:rPr>
        <w:t> </w:t>
      </w:r>
      <w:r w:rsidR="001F297E" w:rsidRPr="00E14EA9">
        <w:rPr>
          <w:rFonts w:ascii="helveticaneuecyrroman" w:hAnsi="helveticaneuecyrroman"/>
        </w:rPr>
        <w:t xml:space="preserve">интервал. </w:t>
      </w:r>
      <w:r>
        <w:rPr>
          <w:rFonts w:ascii="helveticaneuecyrroman" w:hAnsi="helveticaneuecyrroman"/>
        </w:rPr>
        <w:t xml:space="preserve">Ссылки </w:t>
      </w:r>
      <w:r w:rsidRPr="00E14EA9">
        <w:rPr>
          <w:rFonts w:ascii="helveticaneuecyrroman" w:hAnsi="helveticaneuecyrroman"/>
        </w:rPr>
        <w:t xml:space="preserve">на источники и литературу оформляются </w:t>
      </w:r>
      <w:r>
        <w:rPr>
          <w:rFonts w:ascii="helveticaneuecyrroman" w:hAnsi="helveticaneuecyrroman"/>
        </w:rPr>
        <w:t xml:space="preserve">тем же шрифтом, что и основной текст, </w:t>
      </w:r>
      <w:r w:rsidRPr="00E14EA9">
        <w:rPr>
          <w:rFonts w:ascii="helveticaneuecyrroman" w:hAnsi="helveticaneuecyrroman"/>
        </w:rPr>
        <w:t>и включаются в общее количество страниц статьи.</w:t>
      </w:r>
    </w:p>
    <w:p w14:paraId="37FB73A7" w14:textId="77777777" w:rsidR="006A25D6" w:rsidRDefault="006A25D6" w:rsidP="00F6215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>
        <w:rPr>
          <w:rFonts w:ascii="helveticaneuecyrroman" w:hAnsi="helveticaneuecyrroman"/>
        </w:rPr>
        <w:t xml:space="preserve">3. </w:t>
      </w:r>
      <w:r w:rsidRPr="009112A3">
        <w:rPr>
          <w:rFonts w:ascii="helveticaneuecyrroman" w:hAnsi="helveticaneuecyrroman"/>
          <w:i/>
        </w:rPr>
        <w:t>Выходные данные статьи:</w:t>
      </w:r>
      <w:r>
        <w:rPr>
          <w:rFonts w:ascii="helveticaneuecyrroman" w:hAnsi="helveticaneuecyrroman"/>
        </w:rPr>
        <w:t xml:space="preserve"> </w:t>
      </w:r>
      <w:r w:rsidR="0028033A">
        <w:rPr>
          <w:rFonts w:ascii="helveticaneuecyrroman" w:hAnsi="helveticaneuecyrroman"/>
        </w:rPr>
        <w:t>и</w:t>
      </w:r>
      <w:r w:rsidR="001F297E" w:rsidRPr="00E14EA9">
        <w:rPr>
          <w:rFonts w:ascii="helveticaneuecyrroman" w:hAnsi="helveticaneuecyrroman"/>
        </w:rPr>
        <w:t>нициалы и фамилия автора приводятся справа, полужирным курсивом</w:t>
      </w:r>
      <w:r w:rsidR="005615C1">
        <w:rPr>
          <w:rFonts w:ascii="helveticaneuecyrroman" w:hAnsi="helveticaneuecyrroman"/>
        </w:rPr>
        <w:t xml:space="preserve">. </w:t>
      </w:r>
      <w:r w:rsidR="001F297E" w:rsidRPr="00E14EA9">
        <w:rPr>
          <w:rFonts w:ascii="helveticaneuecyrroman" w:hAnsi="helveticaneuecyrroman"/>
        </w:rPr>
        <w:t xml:space="preserve">Затем название статьи, выделенное полужирным шрифтом, выравнивание по центру. </w:t>
      </w:r>
      <w:r w:rsidRPr="00861312">
        <w:rPr>
          <w:rFonts w:ascii="helveticaneuecyrroman" w:hAnsi="helveticaneuecyrroman"/>
        </w:rPr>
        <w:t>Ссылка на источник финансовой поддержки публикации (гранты и</w:t>
      </w:r>
      <w:r w:rsidR="0028033A">
        <w:rPr>
          <w:rFonts w:ascii="helveticaneuecyrroman" w:hAnsi="helveticaneuecyrroman" w:hint="eastAsia"/>
        </w:rPr>
        <w:t> </w:t>
      </w:r>
      <w:r w:rsidRPr="00861312">
        <w:rPr>
          <w:rFonts w:ascii="helveticaneuecyrroman" w:hAnsi="helveticaneuecyrroman"/>
        </w:rPr>
        <w:t>т.д.) оформляется на первой странице, в подстрочной сноске</w:t>
      </w:r>
      <w:r>
        <w:rPr>
          <w:rFonts w:ascii="helveticaneuecyrroman" w:hAnsi="helveticaneuecyrroman"/>
        </w:rPr>
        <w:t xml:space="preserve"> (цифрой)</w:t>
      </w:r>
      <w:r w:rsidRPr="00861312">
        <w:rPr>
          <w:rFonts w:ascii="helveticaneuecyrroman" w:hAnsi="helveticaneuecyrroman"/>
        </w:rPr>
        <w:t xml:space="preserve"> от названия статьи.</w:t>
      </w:r>
    </w:p>
    <w:p w14:paraId="449093CD" w14:textId="77777777" w:rsidR="006A25D6" w:rsidRDefault="006A25D6" w:rsidP="00F6215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>
        <w:rPr>
          <w:rFonts w:ascii="helveticaneuecyrroman" w:hAnsi="helveticaneuecyrroman"/>
        </w:rPr>
        <w:t xml:space="preserve">4. </w:t>
      </w:r>
      <w:r w:rsidRPr="0028033A">
        <w:rPr>
          <w:rFonts w:ascii="helveticaneuecyrroman" w:hAnsi="helveticaneuecyrroman"/>
          <w:i/>
        </w:rPr>
        <w:t>Иллюстративный материал:</w:t>
      </w:r>
      <w:r>
        <w:rPr>
          <w:rFonts w:ascii="helveticaneuecyrroman" w:hAnsi="helveticaneuecyrroman"/>
        </w:rPr>
        <w:t xml:space="preserve"> </w:t>
      </w:r>
      <w:r w:rsidR="0028033A">
        <w:rPr>
          <w:rFonts w:ascii="helveticaneuecyrroman" w:hAnsi="helveticaneuecyrroman"/>
        </w:rPr>
        <w:t>д</w:t>
      </w:r>
      <w:r w:rsidRPr="00E14EA9">
        <w:rPr>
          <w:rFonts w:ascii="helveticaneuecyrroman" w:hAnsi="helveticaneuecyrroman"/>
        </w:rPr>
        <w:t>опускается включение в текст статьи черно-б</w:t>
      </w:r>
      <w:r w:rsidR="0028033A">
        <w:rPr>
          <w:rFonts w:ascii="helveticaneuecyrroman" w:hAnsi="helveticaneuecyrroman"/>
        </w:rPr>
        <w:t>елых графиков, диаграмм, таблиц</w:t>
      </w:r>
      <w:r w:rsidRPr="00E14EA9">
        <w:rPr>
          <w:rFonts w:ascii="helveticaneuecyrroman" w:hAnsi="helveticaneuecyrroman"/>
        </w:rPr>
        <w:t xml:space="preserve"> </w:t>
      </w:r>
      <w:r w:rsidR="009112A3">
        <w:rPr>
          <w:rFonts w:ascii="helveticaneuecyrroman" w:hAnsi="helveticaneuecyrroman"/>
        </w:rPr>
        <w:t>(</w:t>
      </w:r>
      <w:r w:rsidR="009112A3" w:rsidRPr="00E14EA9">
        <w:rPr>
          <w:rFonts w:ascii="helveticaneuecyrroman" w:hAnsi="helveticaneuecyrroman"/>
        </w:rPr>
        <w:t>строго в границах формата А4 и объеме текста</w:t>
      </w:r>
      <w:r w:rsidR="009112A3">
        <w:rPr>
          <w:rFonts w:ascii="helveticaneuecyrroman" w:hAnsi="helveticaneuecyrroman"/>
        </w:rPr>
        <w:t>)</w:t>
      </w:r>
      <w:r w:rsidR="009112A3" w:rsidRPr="00E14EA9">
        <w:rPr>
          <w:rFonts w:ascii="helveticaneuecyrroman" w:hAnsi="helveticaneuecyrroman"/>
        </w:rPr>
        <w:t xml:space="preserve">. Все </w:t>
      </w:r>
      <w:r w:rsidR="0028033A">
        <w:rPr>
          <w:rFonts w:ascii="helveticaneuecyrroman" w:hAnsi="helveticaneuecyrroman"/>
        </w:rPr>
        <w:t>они</w:t>
      </w:r>
      <w:r w:rsidR="009112A3" w:rsidRPr="00E14EA9">
        <w:rPr>
          <w:rFonts w:ascii="helveticaneuecyrroman" w:hAnsi="helveticaneuecyrroman"/>
        </w:rPr>
        <w:t xml:space="preserve"> должны быть пронумерованы и озаглавлены.</w:t>
      </w:r>
      <w:r w:rsidR="009112A3">
        <w:rPr>
          <w:rFonts w:ascii="helveticaneuecyrroman" w:hAnsi="helveticaneuecyrroman"/>
        </w:rPr>
        <w:t xml:space="preserve"> </w:t>
      </w:r>
      <w:r w:rsidRPr="00E14EA9">
        <w:rPr>
          <w:rFonts w:ascii="helveticaneuecyrroman" w:hAnsi="helveticaneuecyrroman"/>
        </w:rPr>
        <w:t>Рисунки не используются.</w:t>
      </w:r>
    </w:p>
    <w:p w14:paraId="7982F9E8" w14:textId="77777777" w:rsidR="006A25D6" w:rsidRDefault="006A25D6" w:rsidP="00F6215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>
        <w:rPr>
          <w:rFonts w:ascii="helveticaneuecyrroman" w:hAnsi="helveticaneuecyrroman"/>
        </w:rPr>
        <w:t xml:space="preserve">5. </w:t>
      </w:r>
      <w:r w:rsidR="0028033A">
        <w:rPr>
          <w:rFonts w:ascii="helveticaneuecyrroman" w:hAnsi="helveticaneuecyrroman"/>
          <w:i/>
        </w:rPr>
        <w:t>Ц</w:t>
      </w:r>
      <w:r w:rsidRPr="0028033A">
        <w:rPr>
          <w:rFonts w:ascii="helveticaneuecyrroman" w:hAnsi="helveticaneuecyrroman"/>
          <w:i/>
        </w:rPr>
        <w:t>итировани</w:t>
      </w:r>
      <w:r w:rsidR="0028033A">
        <w:rPr>
          <w:rFonts w:ascii="helveticaneuecyrroman" w:hAnsi="helveticaneuecyrroman"/>
          <w:i/>
        </w:rPr>
        <w:t>е</w:t>
      </w:r>
      <w:r w:rsidRPr="0028033A">
        <w:rPr>
          <w:rFonts w:ascii="helveticaneuecyrroman" w:hAnsi="helveticaneuecyrroman"/>
          <w:i/>
        </w:rPr>
        <w:t xml:space="preserve"> источников:</w:t>
      </w:r>
      <w:r>
        <w:rPr>
          <w:rFonts w:ascii="helveticaneuecyrroman" w:hAnsi="helveticaneuecyrroman"/>
        </w:rPr>
        <w:t xml:space="preserve"> </w:t>
      </w:r>
      <w:r w:rsidR="0028033A">
        <w:rPr>
          <w:rFonts w:ascii="helveticaneuecyrroman" w:hAnsi="helveticaneuecyrroman"/>
        </w:rPr>
        <w:t>а</w:t>
      </w:r>
      <w:r w:rsidR="001F297E" w:rsidRPr="00E14EA9">
        <w:rPr>
          <w:rFonts w:ascii="helveticaneuecyrroman" w:hAnsi="helveticaneuecyrroman"/>
        </w:rPr>
        <w:t xml:space="preserve">втоматические сноски не допускаются. </w:t>
      </w:r>
      <w:r>
        <w:rPr>
          <w:rFonts w:ascii="helveticaneuecyrroman" w:hAnsi="helveticaneuecyrroman"/>
        </w:rPr>
        <w:t>Возможно</w:t>
      </w:r>
      <w:r w:rsidRPr="00E14EA9">
        <w:rPr>
          <w:rFonts w:ascii="helveticaneuecyrroman" w:hAnsi="helveticaneuecyrroman"/>
        </w:rPr>
        <w:t xml:space="preserve"> буквальное цитирование источника (в кавычках), если размер одной цитаты не превышает 600 знаков с пробелами.</w:t>
      </w:r>
    </w:p>
    <w:p w14:paraId="30BA42B3" w14:textId="77777777" w:rsidR="001F297E" w:rsidRDefault="006A25D6" w:rsidP="009112A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>
        <w:rPr>
          <w:rFonts w:ascii="helveticaneuecyrroman" w:hAnsi="helveticaneuecyrroman"/>
        </w:rPr>
        <w:t xml:space="preserve">6. </w:t>
      </w:r>
      <w:r w:rsidR="0028033A">
        <w:rPr>
          <w:rFonts w:ascii="helveticaneuecyrroman" w:hAnsi="helveticaneuecyrroman"/>
          <w:i/>
        </w:rPr>
        <w:t>С</w:t>
      </w:r>
      <w:r w:rsidRPr="0028033A">
        <w:rPr>
          <w:rFonts w:ascii="helveticaneuecyrroman" w:hAnsi="helveticaneuecyrroman"/>
          <w:i/>
        </w:rPr>
        <w:t>правочн</w:t>
      </w:r>
      <w:r w:rsidR="0028033A">
        <w:rPr>
          <w:rFonts w:ascii="helveticaneuecyrroman" w:hAnsi="helveticaneuecyrroman"/>
          <w:i/>
        </w:rPr>
        <w:t>ый</w:t>
      </w:r>
      <w:r w:rsidRPr="0028033A">
        <w:rPr>
          <w:rFonts w:ascii="helveticaneuecyrroman" w:hAnsi="helveticaneuecyrroman"/>
          <w:i/>
        </w:rPr>
        <w:t xml:space="preserve"> аппарат:</w:t>
      </w:r>
      <w:r>
        <w:rPr>
          <w:rFonts w:ascii="helveticaneuecyrroman" w:hAnsi="helveticaneuecyrroman"/>
        </w:rPr>
        <w:t xml:space="preserve"> </w:t>
      </w:r>
      <w:r w:rsidR="009112A3">
        <w:rPr>
          <w:rFonts w:ascii="helveticaneuecyrroman" w:hAnsi="helveticaneuecyrroman"/>
        </w:rPr>
        <w:t>с</w:t>
      </w:r>
      <w:r w:rsidR="001F297E" w:rsidRPr="00E14EA9">
        <w:rPr>
          <w:rFonts w:ascii="helveticaneuecyrroman" w:hAnsi="helveticaneuecyrroman"/>
        </w:rPr>
        <w:t xml:space="preserve">писок источников и литературы </w:t>
      </w:r>
      <w:r>
        <w:rPr>
          <w:rFonts w:ascii="helveticaneuecyrroman" w:hAnsi="helveticaneuecyrroman"/>
        </w:rPr>
        <w:t xml:space="preserve">озаглавливается </w:t>
      </w:r>
      <w:r>
        <w:rPr>
          <w:rFonts w:ascii="helveticaneuecyrroman" w:hAnsi="helveticaneuecyrroman" w:hint="eastAsia"/>
        </w:rPr>
        <w:t>«</w:t>
      </w:r>
      <w:r>
        <w:rPr>
          <w:rFonts w:ascii="helveticaneuecyrroman" w:hAnsi="helveticaneuecyrroman"/>
        </w:rPr>
        <w:t>Источники и литература</w:t>
      </w:r>
      <w:r>
        <w:rPr>
          <w:rFonts w:ascii="helveticaneuecyrroman" w:hAnsi="helveticaneuecyrroman" w:hint="eastAsia"/>
        </w:rPr>
        <w:t>»</w:t>
      </w:r>
      <w:r>
        <w:rPr>
          <w:rFonts w:ascii="helveticaneuecyrroman" w:hAnsi="helveticaneuecyrroman"/>
        </w:rPr>
        <w:t xml:space="preserve">, нумеруется, </w:t>
      </w:r>
      <w:r w:rsidR="009112A3">
        <w:rPr>
          <w:rFonts w:ascii="helveticaneuecyrroman" w:hAnsi="helveticaneuecyrroman"/>
        </w:rPr>
        <w:t>пункты</w:t>
      </w:r>
      <w:r>
        <w:rPr>
          <w:rFonts w:ascii="helveticaneuecyrroman" w:hAnsi="helveticaneuecyrroman"/>
        </w:rPr>
        <w:t xml:space="preserve"> </w:t>
      </w:r>
      <w:r w:rsidR="001F297E" w:rsidRPr="00E14EA9">
        <w:rPr>
          <w:rFonts w:ascii="helveticaneuecyrroman" w:hAnsi="helveticaneuecyrroman"/>
        </w:rPr>
        <w:t>выстраива</w:t>
      </w:r>
      <w:r w:rsidR="009112A3">
        <w:rPr>
          <w:rFonts w:ascii="helveticaneuecyrroman" w:hAnsi="helveticaneuecyrroman"/>
        </w:rPr>
        <w:t>ю</w:t>
      </w:r>
      <w:r w:rsidR="001F297E" w:rsidRPr="00E14EA9">
        <w:rPr>
          <w:rFonts w:ascii="helveticaneuecyrroman" w:hAnsi="helveticaneuecyrroman"/>
        </w:rPr>
        <w:t xml:space="preserve">тся в </w:t>
      </w:r>
      <w:r w:rsidR="001F297E" w:rsidRPr="00E14EA9">
        <w:rPr>
          <w:rFonts w:ascii="helveticaneuecyrroman" w:hAnsi="helveticaneuecyrroman"/>
          <w:b/>
        </w:rPr>
        <w:t>алфавитном порядке</w:t>
      </w:r>
      <w:r w:rsidR="001F297E" w:rsidRPr="00E14EA9">
        <w:rPr>
          <w:rFonts w:ascii="helveticaneuecyrroman" w:hAnsi="helveticaneuecyrroman"/>
        </w:rPr>
        <w:t xml:space="preserve"> после текста. Под одним номером указывается только одно наименование списка. В случае повторной ссылки на источник указывается номер, использованный в списке литературы для этого источника ранее, и страница цитирования. При ссылке на архивные материалы недопустимо в одной ссылке указание на несколько дел. При ссылке на электронные ресурсы указывается полное название цитируемой работы и электронный адрес конкретной страницы с указанием даты обращения. Ссылка на источник или литературу размещается в тексте статьи в</w:t>
      </w:r>
      <w:r w:rsidR="0028033A">
        <w:rPr>
          <w:rFonts w:ascii="helveticaneuecyrroman" w:hAnsi="helveticaneuecyrroman" w:hint="eastAsia"/>
        </w:rPr>
        <w:t> </w:t>
      </w:r>
      <w:r w:rsidR="001F297E" w:rsidRPr="00E14EA9">
        <w:rPr>
          <w:rFonts w:ascii="helveticaneuecyrroman" w:hAnsi="helveticaneuecyrroman"/>
        </w:rPr>
        <w:t>квадратных скобках с указанием номера из списка и</w:t>
      </w:r>
      <w:r w:rsidR="009112A3">
        <w:rPr>
          <w:rFonts w:ascii="helveticaneuecyrroman" w:hAnsi="helveticaneuecyrroman"/>
        </w:rPr>
        <w:t xml:space="preserve"> (после двоеточия)</w:t>
      </w:r>
      <w:r w:rsidR="001F297E" w:rsidRPr="00E14EA9">
        <w:rPr>
          <w:rFonts w:ascii="helveticaneuecyrroman" w:hAnsi="helveticaneuecyrroman"/>
        </w:rPr>
        <w:t xml:space="preserve"> страницы или листа: </w:t>
      </w:r>
      <w:r w:rsidR="001F297E" w:rsidRPr="00E14EA9">
        <w:rPr>
          <w:rFonts w:ascii="helveticaneuecyrroman" w:hAnsi="helveticaneuecyrroman"/>
          <w:b/>
        </w:rPr>
        <w:t>[1: 100]</w:t>
      </w:r>
      <w:r w:rsidR="001F297E" w:rsidRPr="00E14EA9">
        <w:rPr>
          <w:rFonts w:ascii="helveticaneuecyrroman" w:hAnsi="helveticaneuecyrroman"/>
        </w:rPr>
        <w:t>.</w:t>
      </w:r>
      <w:r w:rsidR="009112A3">
        <w:rPr>
          <w:rFonts w:ascii="helveticaneuecyrroman" w:hAnsi="helveticaneuecyrroman"/>
        </w:rPr>
        <w:t xml:space="preserve"> В списке</w:t>
      </w:r>
      <w:r w:rsidR="0028033A">
        <w:rPr>
          <w:rFonts w:ascii="helveticaneuecyrroman" w:hAnsi="helveticaneuecyrroman"/>
        </w:rPr>
        <w:t xml:space="preserve"> источников</w:t>
      </w:r>
      <w:r w:rsidR="009112A3">
        <w:rPr>
          <w:rFonts w:ascii="helveticaneuecyrroman" w:hAnsi="helveticaneuecyrroman"/>
        </w:rPr>
        <w:t xml:space="preserve"> литературы указывается первая и последняя страницы статьи. Общее количество страниц монографии и издательство не приводятся.</w:t>
      </w:r>
    </w:p>
    <w:p w14:paraId="749DABF5" w14:textId="77777777" w:rsidR="009112A3" w:rsidRDefault="009112A3" w:rsidP="00BD5CF6">
      <w:pPr>
        <w:pStyle w:val="a4"/>
        <w:shd w:val="clear" w:color="auto" w:fill="FFFFFF"/>
        <w:spacing w:before="0" w:beforeAutospacing="0" w:after="173" w:afterAutospacing="0"/>
        <w:ind w:firstLine="567"/>
        <w:jc w:val="both"/>
        <w:rPr>
          <w:rFonts w:ascii="helveticaneuecyrroman" w:hAnsi="helveticaneuecyrroman"/>
        </w:rPr>
      </w:pPr>
      <w:r>
        <w:rPr>
          <w:rFonts w:ascii="helveticaneuecyrroman" w:hAnsi="helveticaneuecyrroman"/>
        </w:rPr>
        <w:lastRenderedPageBreak/>
        <w:t xml:space="preserve">7. </w:t>
      </w:r>
      <w:r w:rsidRPr="0028033A">
        <w:rPr>
          <w:rFonts w:ascii="helveticaneuecyrroman" w:hAnsi="helveticaneuecyrroman"/>
          <w:i/>
        </w:rPr>
        <w:t>Особенности оформления:</w:t>
      </w:r>
      <w:r>
        <w:rPr>
          <w:rFonts w:ascii="helveticaneuecyrroman" w:hAnsi="helveticaneuecyrroman"/>
        </w:rPr>
        <w:t xml:space="preserve"> </w:t>
      </w:r>
      <w:r w:rsidR="0028033A">
        <w:rPr>
          <w:rFonts w:ascii="helveticaneuecyrroman" w:hAnsi="helveticaneuecyrroman"/>
        </w:rPr>
        <w:t>п</w:t>
      </w:r>
      <w:r w:rsidRPr="00E14EA9">
        <w:rPr>
          <w:rFonts w:ascii="helveticaneuecyrroman" w:hAnsi="helveticaneuecyrroman"/>
        </w:rPr>
        <w:t>ри первом упоминании персоны обязательно указываются инициалы (И.О.), которые пишутся слитно и отделяются от фамилии неразрывным пробелом (</w:t>
      </w:r>
      <w:proofErr w:type="spellStart"/>
      <w:r w:rsidRPr="00E14EA9">
        <w:rPr>
          <w:rFonts w:ascii="helveticaneuecyrroman" w:hAnsi="helveticaneuecyrroman"/>
        </w:rPr>
        <w:t>Ctrl+Shift+Пробел</w:t>
      </w:r>
      <w:proofErr w:type="spellEnd"/>
      <w:r w:rsidRPr="00E14EA9">
        <w:rPr>
          <w:rFonts w:ascii="helveticaneuecyrroman" w:hAnsi="helveticaneuecyrroman"/>
        </w:rPr>
        <w:t>), например: И.И. Иванов.</w:t>
      </w:r>
      <w:r w:rsidRPr="009112A3">
        <w:rPr>
          <w:rFonts w:ascii="helveticaneuecyrroman" w:hAnsi="helveticaneuecyrroman"/>
        </w:rPr>
        <w:t xml:space="preserve"> </w:t>
      </w:r>
      <w:r w:rsidRPr="00E14EA9">
        <w:rPr>
          <w:rFonts w:ascii="helveticaneuecyrroman" w:hAnsi="helveticaneuecyrroman"/>
        </w:rPr>
        <w:t>Из сокращений допускаются только «т.д.», «т.п.», «др.», «г.» (город и год), «г.р.», «в.», «вв.», «н.э.», «см.» (смотри), «ср.», «р.» (река), «оз.», а также общеупотребительные сокращения мер измерен</w:t>
      </w:r>
      <w:r w:rsidR="0028033A">
        <w:rPr>
          <w:rFonts w:ascii="helveticaneuecyrroman" w:hAnsi="helveticaneuecyrroman"/>
        </w:rPr>
        <w:t>ия и числительных (км, кг, тыс.</w:t>
      </w:r>
      <w:r w:rsidRPr="00E14EA9">
        <w:rPr>
          <w:rFonts w:ascii="helveticaneuecyrroman" w:hAnsi="helveticaneuecyrroman"/>
        </w:rPr>
        <w:t>). Выражения «так как», «так называемые» и «то есть» пишутся полностью.</w:t>
      </w:r>
      <w:r w:rsidRPr="009112A3">
        <w:rPr>
          <w:rFonts w:ascii="helveticaneuecyrroman" w:hAnsi="helveticaneuecyrroman"/>
        </w:rPr>
        <w:t xml:space="preserve"> </w:t>
      </w:r>
      <w:r w:rsidRPr="00E14EA9">
        <w:rPr>
          <w:rFonts w:ascii="helveticaneuecyrroman" w:hAnsi="helveticaneuecyrroman"/>
        </w:rPr>
        <w:t>Годы указываются только цифрами: 1940-е гг. Века указываются только римскими цифрами: XIX в.</w:t>
      </w:r>
      <w:r w:rsidRPr="009112A3">
        <w:rPr>
          <w:rFonts w:ascii="helveticaneuecyrroman" w:hAnsi="helveticaneuecyrroman"/>
        </w:rPr>
        <w:t xml:space="preserve"> </w:t>
      </w:r>
      <w:r w:rsidRPr="00E14EA9">
        <w:rPr>
          <w:rFonts w:ascii="helveticaneuecyrroman" w:hAnsi="helveticaneuecyrroman"/>
        </w:rPr>
        <w:t xml:space="preserve">В количественных числительных </w:t>
      </w:r>
      <w:r>
        <w:rPr>
          <w:rFonts w:ascii="helveticaneuecyrroman" w:hAnsi="helveticaneuecyrroman"/>
        </w:rPr>
        <w:t xml:space="preserve">начиная с пятизначных </w:t>
      </w:r>
      <w:r w:rsidRPr="00E14EA9">
        <w:rPr>
          <w:rFonts w:ascii="helveticaneuecyrroman" w:hAnsi="helveticaneuecyrroman"/>
        </w:rPr>
        <w:t>миллионы от тысяч и тысячи от сотен отделяются неразрывным пробелом: 4 700 000, но 1560.</w:t>
      </w:r>
      <w:r w:rsidRPr="009112A3">
        <w:rPr>
          <w:rFonts w:ascii="helveticaneuecyrroman" w:hAnsi="helveticaneuecyrroman"/>
        </w:rPr>
        <w:t xml:space="preserve"> </w:t>
      </w:r>
      <w:r w:rsidRPr="00E14EA9">
        <w:rPr>
          <w:rFonts w:ascii="helveticaneuecyrroman" w:hAnsi="helveticaneuecyrroman"/>
        </w:rPr>
        <w:t>В ссылках на архивные документы названия фондов, дел и документов не приводятся.</w:t>
      </w:r>
    </w:p>
    <w:p w14:paraId="5FDADB86" w14:textId="77777777" w:rsidR="009112A3" w:rsidRPr="00E14EA9" w:rsidRDefault="009112A3">
      <w:pPr>
        <w:widowControl/>
        <w:adjustRightInd/>
        <w:spacing w:line="240" w:lineRule="auto"/>
        <w:jc w:val="left"/>
        <w:textAlignment w:val="auto"/>
        <w:rPr>
          <w:rStyle w:val="a5"/>
          <w:rFonts w:ascii="helveticaneuecyrroman" w:eastAsia="Times New Roman" w:hAnsi="helveticaneuecyrroman"/>
        </w:rPr>
      </w:pPr>
    </w:p>
    <w:p w14:paraId="6A2497E4" w14:textId="77777777" w:rsidR="001F297E" w:rsidRPr="00E14EA9" w:rsidRDefault="009112A3" w:rsidP="00BD5CF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neuecyrroman" w:hAnsi="helveticaneuecyrroman"/>
        </w:rPr>
      </w:pPr>
      <w:r w:rsidRPr="00E14EA9">
        <w:rPr>
          <w:rStyle w:val="a5"/>
          <w:rFonts w:ascii="helveticaneuecyrroman" w:hAnsi="helveticaneuecyrroman" w:hint="eastAsia"/>
        </w:rPr>
        <w:t>ОБРАЗЕЦ</w:t>
      </w:r>
      <w:r>
        <w:rPr>
          <w:rStyle w:val="a5"/>
          <w:rFonts w:ascii="helveticaneuecyrroman" w:hAnsi="helveticaneuecyrroman"/>
        </w:rPr>
        <w:t xml:space="preserve"> </w:t>
      </w:r>
      <w:r>
        <w:rPr>
          <w:rStyle w:val="a5"/>
          <w:rFonts w:ascii="helveticaneuecyrroman" w:hAnsi="helveticaneuecyrroman" w:hint="eastAsia"/>
        </w:rPr>
        <w:t>ОФОРМЛЕНИЯ</w:t>
      </w:r>
    </w:p>
    <w:p w14:paraId="18E3FB78" w14:textId="77777777" w:rsidR="00BD5CF6" w:rsidRPr="00E14EA9" w:rsidRDefault="001F297E" w:rsidP="00BD5CF6">
      <w:pPr>
        <w:spacing w:line="240" w:lineRule="auto"/>
        <w:ind w:firstLine="567"/>
        <w:jc w:val="right"/>
        <w:rPr>
          <w:i/>
        </w:rPr>
      </w:pPr>
      <w:r w:rsidRPr="00E14EA9">
        <w:rPr>
          <w:rFonts w:ascii="helveticaneuecyrroman" w:hAnsi="helveticaneuecyrroman"/>
        </w:rPr>
        <w:br/>
      </w:r>
      <w:r w:rsidR="00BD5CF6" w:rsidRPr="00E14EA9">
        <w:rPr>
          <w:b/>
          <w:i/>
        </w:rPr>
        <w:t>И.И.</w:t>
      </w:r>
      <w:r w:rsidR="009112A3">
        <w:t> </w:t>
      </w:r>
      <w:r w:rsidR="00BD5CF6" w:rsidRPr="00E14EA9">
        <w:rPr>
          <w:b/>
          <w:i/>
        </w:rPr>
        <w:t>Иванов</w:t>
      </w:r>
    </w:p>
    <w:p w14:paraId="7D32E4CF" w14:textId="77777777" w:rsidR="00BD5CF6" w:rsidRPr="00E14EA9" w:rsidRDefault="00BD5CF6" w:rsidP="00BD5CF6">
      <w:pPr>
        <w:spacing w:line="240" w:lineRule="auto"/>
        <w:jc w:val="center"/>
      </w:pPr>
      <w:r w:rsidRPr="00E14EA9">
        <w:rPr>
          <w:b/>
        </w:rPr>
        <w:t>Название статьи</w:t>
      </w:r>
      <w:r w:rsidR="009112A3">
        <w:rPr>
          <w:rStyle w:val="af0"/>
          <w:b/>
        </w:rPr>
        <w:footnoteReference w:id="1"/>
      </w:r>
    </w:p>
    <w:p w14:paraId="2480DE93" w14:textId="77777777" w:rsidR="00BD5CF6" w:rsidRPr="00E14EA9" w:rsidRDefault="00BD5CF6" w:rsidP="00BD5CF6">
      <w:pPr>
        <w:spacing w:line="240" w:lineRule="auto"/>
        <w:ind w:firstLine="709"/>
      </w:pPr>
      <w:r w:rsidRPr="00E14EA9">
        <w:t>В.И. </w:t>
      </w:r>
      <w:proofErr w:type="spellStart"/>
      <w:r w:rsidRPr="00E14EA9">
        <w:t>Фенухин</w:t>
      </w:r>
      <w:proofErr w:type="spellEnd"/>
      <w:r w:rsidRPr="00E14EA9">
        <w:t xml:space="preserve"> в своей диссертации говорит о … [5: 15]. … В интервью, записанном в</w:t>
      </w:r>
      <w:r w:rsidR="009112A3">
        <w:t> </w:t>
      </w:r>
      <w:r w:rsidRPr="00E14EA9">
        <w:t xml:space="preserve">станице Елизаветинской, читаем следующее … [4]. Н.А. Бердяев в работе «Судьба России» пишет: … </w:t>
      </w:r>
      <w:r w:rsidRPr="005D730C">
        <w:t>[</w:t>
      </w:r>
      <w:r w:rsidRPr="00E14EA9">
        <w:t>1: 48</w:t>
      </w:r>
      <w:r w:rsidRPr="005D730C">
        <w:t>]</w:t>
      </w:r>
      <w:r w:rsidRPr="00E14EA9">
        <w:t>.</w:t>
      </w:r>
    </w:p>
    <w:p w14:paraId="7EE76D2A" w14:textId="77777777" w:rsidR="00BD5CF6" w:rsidRPr="00E14EA9" w:rsidRDefault="00BD5CF6" w:rsidP="00BD5CF6">
      <w:pPr>
        <w:spacing w:line="240" w:lineRule="auto"/>
        <w:ind w:firstLine="567"/>
      </w:pPr>
    </w:p>
    <w:p w14:paraId="0F53D434" w14:textId="77777777" w:rsidR="00BD5CF6" w:rsidRPr="00E14EA9" w:rsidRDefault="00BD5CF6" w:rsidP="00BD5CF6">
      <w:pPr>
        <w:spacing w:line="100" w:lineRule="atLeast"/>
        <w:jc w:val="center"/>
      </w:pPr>
      <w:r w:rsidRPr="00E14EA9">
        <w:rPr>
          <w:b/>
        </w:rPr>
        <w:t>Источники и литература</w:t>
      </w:r>
    </w:p>
    <w:p w14:paraId="1E0090C1" w14:textId="77777777" w:rsidR="00BD5CF6" w:rsidRPr="00E14EA9" w:rsidRDefault="00BD5CF6" w:rsidP="00BD5CF6">
      <w:pPr>
        <w:spacing w:line="100" w:lineRule="atLeast"/>
        <w:ind w:firstLine="709"/>
      </w:pPr>
      <w:r w:rsidRPr="00E14EA9">
        <w:t>1. Бердяев Н.</w:t>
      </w:r>
      <w:r w:rsidR="00E14EA9" w:rsidRPr="00E14EA9">
        <w:t>А.</w:t>
      </w:r>
      <w:r w:rsidRPr="00E14EA9">
        <w:t xml:space="preserve"> Судьба России. М., 1991.</w:t>
      </w:r>
    </w:p>
    <w:p w14:paraId="16BE08FE" w14:textId="77777777" w:rsidR="00BD5CF6" w:rsidRPr="00E14EA9" w:rsidRDefault="00BD5CF6" w:rsidP="00BD5CF6">
      <w:pPr>
        <w:spacing w:line="100" w:lineRule="atLeast"/>
        <w:ind w:firstLine="709"/>
      </w:pPr>
      <w:r w:rsidRPr="00E14EA9">
        <w:t>2. Государственный архив Российской Федерации (далее – ГАРФ). Ф. Р-7021. Оп. 16. Д. 1.</w:t>
      </w:r>
    </w:p>
    <w:p w14:paraId="136BB9B0" w14:textId="77777777" w:rsidR="00BD5CF6" w:rsidRPr="00E14EA9" w:rsidRDefault="00BD5CF6" w:rsidP="00BD5CF6">
      <w:pPr>
        <w:spacing w:line="100" w:lineRule="atLeast"/>
        <w:ind w:firstLine="709"/>
      </w:pPr>
      <w:r w:rsidRPr="00E14EA9">
        <w:t>3. Кремлева С.О. Сетевые сообщества. URL: http://www.library.by/portalus/modules/psychology (дата обращения: 11.11.2005).</w:t>
      </w:r>
    </w:p>
    <w:p w14:paraId="26BF5E5E" w14:textId="77777777" w:rsidR="00BD5CF6" w:rsidRPr="00E14EA9" w:rsidRDefault="00BD5CF6" w:rsidP="00BD5CF6">
      <w:pPr>
        <w:spacing w:line="100" w:lineRule="atLeast"/>
        <w:ind w:firstLine="709"/>
      </w:pPr>
      <w:r w:rsidRPr="00E14EA9">
        <w:t>4. Полевые материалы диалектологических и этнолингвистических экспедиций Ростовского государственного университета (далее – ПМДЭЭ РГУ). Информа</w:t>
      </w:r>
      <w:r w:rsidR="009112A3">
        <w:t>нт</w:t>
      </w:r>
      <w:r w:rsidRPr="00E14EA9">
        <w:t xml:space="preserve"> И.Р. </w:t>
      </w:r>
      <w:proofErr w:type="spellStart"/>
      <w:r w:rsidRPr="00E14EA9">
        <w:t>Пшеничнова</w:t>
      </w:r>
      <w:proofErr w:type="spellEnd"/>
      <w:r w:rsidRPr="00E14EA9">
        <w:t>, 1926 г.р., записана в станице Елизаветинской Азовского района Ростовской области в июле 2003 г.</w:t>
      </w:r>
    </w:p>
    <w:p w14:paraId="1694164A" w14:textId="77777777" w:rsidR="00BD5CF6" w:rsidRPr="00E14EA9" w:rsidRDefault="00BD5CF6" w:rsidP="00BD5CF6">
      <w:pPr>
        <w:spacing w:line="100" w:lineRule="atLeast"/>
        <w:ind w:firstLine="709"/>
      </w:pPr>
      <w:r w:rsidRPr="00E14EA9">
        <w:t xml:space="preserve">5. </w:t>
      </w:r>
      <w:proofErr w:type="spellStart"/>
      <w:r w:rsidRPr="00E14EA9">
        <w:t>Фенухин</w:t>
      </w:r>
      <w:proofErr w:type="spellEnd"/>
      <w:r w:rsidRPr="00E14EA9">
        <w:t xml:space="preserve"> В.И. Этнополитические конфликты в современной России: на примере Северо-Кавказского региона: </w:t>
      </w:r>
      <w:proofErr w:type="spellStart"/>
      <w:r w:rsidRPr="00E14EA9">
        <w:t>автореф</w:t>
      </w:r>
      <w:proofErr w:type="spellEnd"/>
      <w:r w:rsidRPr="00E14EA9">
        <w:t xml:space="preserve">. </w:t>
      </w:r>
      <w:proofErr w:type="spellStart"/>
      <w:r w:rsidRPr="00E14EA9">
        <w:t>дис</w:t>
      </w:r>
      <w:proofErr w:type="spellEnd"/>
      <w:r w:rsidRPr="00E14EA9">
        <w:t>. … канд. полит. наук. М., 2002.</w:t>
      </w:r>
    </w:p>
    <w:p w14:paraId="4A27DC10" w14:textId="77777777" w:rsidR="001F297E" w:rsidRPr="00E14EA9" w:rsidRDefault="00BD5CF6" w:rsidP="009112A3">
      <w:pPr>
        <w:spacing w:line="100" w:lineRule="atLeast"/>
        <w:ind w:firstLine="709"/>
        <w:rPr>
          <w:b/>
        </w:rPr>
      </w:pPr>
      <w:r w:rsidRPr="00E14EA9">
        <w:t xml:space="preserve">6. </w:t>
      </w:r>
      <w:proofErr w:type="spellStart"/>
      <w:r w:rsidRPr="00E14EA9">
        <w:t>Якимец</w:t>
      </w:r>
      <w:proofErr w:type="spellEnd"/>
      <w:r w:rsidRPr="00E14EA9">
        <w:t xml:space="preserve"> В.Н., </w:t>
      </w:r>
      <w:proofErr w:type="spellStart"/>
      <w:r w:rsidRPr="00E14EA9">
        <w:t>Никовская</w:t>
      </w:r>
      <w:proofErr w:type="spellEnd"/>
      <w:r w:rsidRPr="00E14EA9">
        <w:t xml:space="preserve"> Л.И. Сложносоставные конфликты // Социологические исследования. 2005. № 8. С. 77–80.</w:t>
      </w:r>
    </w:p>
    <w:sectPr w:rsidR="001F297E" w:rsidRPr="00E14EA9" w:rsidSect="00D242A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3F2CA" w14:textId="77777777" w:rsidR="001C049F" w:rsidRDefault="001C049F" w:rsidP="009112A3">
      <w:pPr>
        <w:spacing w:line="240" w:lineRule="auto"/>
      </w:pPr>
      <w:r>
        <w:separator/>
      </w:r>
    </w:p>
  </w:endnote>
  <w:endnote w:type="continuationSeparator" w:id="0">
    <w:p w14:paraId="7DD7FFC0" w14:textId="77777777" w:rsidR="001C049F" w:rsidRDefault="001C049F" w:rsidP="00911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34E0A" w14:textId="77777777" w:rsidR="001C049F" w:rsidRDefault="001C049F" w:rsidP="009112A3">
      <w:pPr>
        <w:spacing w:line="240" w:lineRule="auto"/>
      </w:pPr>
      <w:r>
        <w:separator/>
      </w:r>
    </w:p>
  </w:footnote>
  <w:footnote w:type="continuationSeparator" w:id="0">
    <w:p w14:paraId="7399C6F1" w14:textId="77777777" w:rsidR="001C049F" w:rsidRDefault="001C049F" w:rsidP="009112A3">
      <w:pPr>
        <w:spacing w:line="240" w:lineRule="auto"/>
      </w:pPr>
      <w:r>
        <w:continuationSeparator/>
      </w:r>
    </w:p>
  </w:footnote>
  <w:footnote w:id="1">
    <w:p w14:paraId="7725C702" w14:textId="77777777" w:rsidR="009112A3" w:rsidRDefault="009112A3" w:rsidP="009112A3">
      <w:pPr>
        <w:pStyle w:val="ae"/>
      </w:pPr>
      <w:r>
        <w:rPr>
          <w:rStyle w:val="af0"/>
        </w:rPr>
        <w:footnoteRef/>
      </w:r>
      <w:r>
        <w:t xml:space="preserve"> Публикация подготовлена в рамках реализации ГЗ ЮНЦ РАН, № госрегистрации проекта 111111111111-1.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C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C61D41"/>
    <w:multiLevelType w:val="hybridMultilevel"/>
    <w:tmpl w:val="6720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3CBB"/>
    <w:multiLevelType w:val="hybridMultilevel"/>
    <w:tmpl w:val="A0B85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27141"/>
    <w:multiLevelType w:val="hybridMultilevel"/>
    <w:tmpl w:val="46CC74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46B2774"/>
    <w:multiLevelType w:val="hybridMultilevel"/>
    <w:tmpl w:val="79006F54"/>
    <w:lvl w:ilvl="0" w:tplc="FBB87A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B8"/>
    <w:rsid w:val="00010DE2"/>
    <w:rsid w:val="0001369F"/>
    <w:rsid w:val="00060306"/>
    <w:rsid w:val="000612B2"/>
    <w:rsid w:val="0006710C"/>
    <w:rsid w:val="000A35FA"/>
    <w:rsid w:val="000F1F14"/>
    <w:rsid w:val="001C049F"/>
    <w:rsid w:val="001F297E"/>
    <w:rsid w:val="00240A89"/>
    <w:rsid w:val="0028033A"/>
    <w:rsid w:val="0029363E"/>
    <w:rsid w:val="00305279"/>
    <w:rsid w:val="003F2339"/>
    <w:rsid w:val="004024F2"/>
    <w:rsid w:val="004D2223"/>
    <w:rsid w:val="004F344A"/>
    <w:rsid w:val="00542F37"/>
    <w:rsid w:val="00547E31"/>
    <w:rsid w:val="005615C1"/>
    <w:rsid w:val="00583750"/>
    <w:rsid w:val="005875D2"/>
    <w:rsid w:val="005B6E4D"/>
    <w:rsid w:val="005D730C"/>
    <w:rsid w:val="00626CB5"/>
    <w:rsid w:val="006A25D6"/>
    <w:rsid w:val="0072538A"/>
    <w:rsid w:val="007623CE"/>
    <w:rsid w:val="007650BE"/>
    <w:rsid w:val="00861312"/>
    <w:rsid w:val="00866993"/>
    <w:rsid w:val="009112A3"/>
    <w:rsid w:val="0094161C"/>
    <w:rsid w:val="00947558"/>
    <w:rsid w:val="00967CB8"/>
    <w:rsid w:val="009903E9"/>
    <w:rsid w:val="00A23796"/>
    <w:rsid w:val="00A3129E"/>
    <w:rsid w:val="00AD43A0"/>
    <w:rsid w:val="00B468F7"/>
    <w:rsid w:val="00BD5CF6"/>
    <w:rsid w:val="00C60524"/>
    <w:rsid w:val="00D12BC3"/>
    <w:rsid w:val="00D242AF"/>
    <w:rsid w:val="00D351EB"/>
    <w:rsid w:val="00D85248"/>
    <w:rsid w:val="00D86755"/>
    <w:rsid w:val="00DC3694"/>
    <w:rsid w:val="00DE601D"/>
    <w:rsid w:val="00E03EB4"/>
    <w:rsid w:val="00E0606A"/>
    <w:rsid w:val="00E14EA9"/>
    <w:rsid w:val="00E72849"/>
    <w:rsid w:val="00EB320D"/>
    <w:rsid w:val="00ED3EBA"/>
    <w:rsid w:val="00EF6DE3"/>
    <w:rsid w:val="00F030FA"/>
    <w:rsid w:val="00F6215D"/>
    <w:rsid w:val="00F67DC6"/>
    <w:rsid w:val="00FC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B73D"/>
  <w15:docId w15:val="{C2D9D10F-07AD-4558-AAC1-4959529C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44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CB8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1F297E"/>
    <w:pPr>
      <w:suppressAutoHyphens/>
      <w:adjustRightInd/>
      <w:spacing w:after="200" w:line="240" w:lineRule="auto"/>
      <w:ind w:left="720"/>
      <w:contextualSpacing/>
      <w:jc w:val="left"/>
      <w:textAlignment w:val="auto"/>
    </w:pPr>
    <w:rPr>
      <w:rFonts w:eastAsia="SimSun" w:cs="Mangal"/>
      <w:kern w:val="1"/>
      <w:lang w:eastAsia="zh-CN" w:bidi="hi-IN"/>
    </w:rPr>
  </w:style>
  <w:style w:type="paragraph" w:customStyle="1" w:styleId="10">
    <w:name w:val="Обычный (Интернет)1"/>
    <w:basedOn w:val="a"/>
    <w:rsid w:val="001F297E"/>
    <w:pPr>
      <w:suppressAutoHyphens/>
      <w:adjustRightInd/>
      <w:spacing w:before="28" w:after="28" w:line="100" w:lineRule="atLeast"/>
      <w:jc w:val="left"/>
      <w:textAlignment w:val="auto"/>
    </w:pPr>
    <w:rPr>
      <w:rFonts w:eastAsia="Times New Roman" w:cs="Mangal"/>
      <w:kern w:val="1"/>
      <w:lang w:bidi="hi-IN"/>
    </w:rPr>
  </w:style>
  <w:style w:type="paragraph" w:styleId="a4">
    <w:name w:val="Normal (Web)"/>
    <w:basedOn w:val="a"/>
    <w:uiPriority w:val="99"/>
    <w:unhideWhenUsed/>
    <w:rsid w:val="001F29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1F297E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D242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42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42AF"/>
    <w:rPr>
      <w:rFonts w:ascii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42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42AF"/>
    <w:rPr>
      <w:rFonts w:ascii="Times New Roman" w:hAnsi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24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42A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030FA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9112A3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112A3"/>
    <w:rPr>
      <w:rFonts w:ascii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911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ucasology.rn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ucasology.r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E1D9DD4-322F-4006-87C5-4114FD4D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Татьяна</cp:lastModifiedBy>
  <cp:revision>4</cp:revision>
  <dcterms:created xsi:type="dcterms:W3CDTF">2023-07-27T08:17:00Z</dcterms:created>
  <dcterms:modified xsi:type="dcterms:W3CDTF">2023-07-27T08:37:00Z</dcterms:modified>
</cp:coreProperties>
</file>