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B79F" w14:textId="0A1266A6" w:rsidR="00FE5C32" w:rsidRPr="0054360E" w:rsidRDefault="00FE5C32" w:rsidP="008B69CF">
      <w:pPr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54360E">
        <w:rPr>
          <w:b/>
          <w:sz w:val="28"/>
          <w:szCs w:val="28"/>
        </w:rPr>
        <w:t xml:space="preserve">ПРАВИЛА ОФОРМЛЕНИЯ </w:t>
      </w:r>
      <w:r w:rsidR="008B69CF">
        <w:rPr>
          <w:b/>
          <w:sz w:val="28"/>
          <w:szCs w:val="28"/>
        </w:rPr>
        <w:t>МАТЕРИАЛОВ</w:t>
      </w:r>
      <w:r w:rsidR="008B69CF" w:rsidRPr="0054360E">
        <w:rPr>
          <w:b/>
          <w:sz w:val="28"/>
          <w:szCs w:val="28"/>
        </w:rPr>
        <w:t xml:space="preserve"> </w:t>
      </w:r>
    </w:p>
    <w:p w14:paraId="628FBA8D" w14:textId="69A9C8CA" w:rsidR="008B69CF" w:rsidRDefault="00FE5C32" w:rsidP="008B69CF">
      <w:pPr>
        <w:pStyle w:val="a3"/>
        <w:spacing w:line="240" w:lineRule="auto"/>
        <w:ind w:firstLine="709"/>
        <w:rPr>
          <w:sz w:val="28"/>
          <w:szCs w:val="28"/>
        </w:rPr>
      </w:pPr>
      <w:r w:rsidRPr="0054360E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материалов – </w:t>
      </w:r>
      <w:r w:rsidRPr="0054360E">
        <w:rPr>
          <w:sz w:val="28"/>
          <w:szCs w:val="28"/>
        </w:rPr>
        <w:t xml:space="preserve">до </w:t>
      </w:r>
      <w:r w:rsidRPr="00D32F86">
        <w:rPr>
          <w:sz w:val="28"/>
          <w:szCs w:val="28"/>
        </w:rPr>
        <w:t>8</w:t>
      </w:r>
      <w:r w:rsidRPr="0054360E">
        <w:rPr>
          <w:sz w:val="28"/>
          <w:szCs w:val="28"/>
        </w:rPr>
        <w:t xml:space="preserve"> страниц,</w:t>
      </w:r>
      <w:r>
        <w:rPr>
          <w:sz w:val="28"/>
          <w:szCs w:val="28"/>
        </w:rPr>
        <w:t xml:space="preserve"> шрифт</w:t>
      </w:r>
      <w:r w:rsidRPr="0054360E">
        <w:rPr>
          <w:sz w:val="28"/>
          <w:szCs w:val="28"/>
        </w:rPr>
        <w:t xml:space="preserve"> Times New Roman, </w:t>
      </w:r>
      <w:r>
        <w:rPr>
          <w:sz w:val="28"/>
          <w:szCs w:val="28"/>
        </w:rPr>
        <w:t xml:space="preserve">кегль </w:t>
      </w:r>
      <w:r w:rsidRPr="0054360E">
        <w:rPr>
          <w:sz w:val="28"/>
          <w:szCs w:val="28"/>
        </w:rPr>
        <w:t xml:space="preserve">14 pt, </w:t>
      </w:r>
      <w:r>
        <w:rPr>
          <w:sz w:val="28"/>
          <w:szCs w:val="28"/>
        </w:rPr>
        <w:t xml:space="preserve">межстрочный интервал </w:t>
      </w:r>
      <w:r w:rsidRPr="0054360E">
        <w:rPr>
          <w:sz w:val="28"/>
          <w:szCs w:val="28"/>
        </w:rPr>
        <w:t>1,5</w:t>
      </w:r>
      <w:r w:rsidR="00E40BF3">
        <w:rPr>
          <w:sz w:val="28"/>
          <w:szCs w:val="28"/>
        </w:rPr>
        <w:t>, поля – обычные: верхнее – 2 см., нижнее – 2 см., левое – 3 см., правое 1,5 см. Отступ абзац</w:t>
      </w:r>
      <w:r w:rsidR="008B69CF">
        <w:rPr>
          <w:sz w:val="28"/>
          <w:szCs w:val="28"/>
        </w:rPr>
        <w:t>а</w:t>
      </w:r>
      <w:r w:rsidR="00E40BF3">
        <w:rPr>
          <w:sz w:val="28"/>
          <w:szCs w:val="28"/>
        </w:rPr>
        <w:t xml:space="preserve"> – 1,25 см.</w:t>
      </w:r>
      <w:r w:rsidRPr="0054360E">
        <w:rPr>
          <w:sz w:val="28"/>
          <w:szCs w:val="28"/>
        </w:rPr>
        <w:t xml:space="preserve"> </w:t>
      </w:r>
      <w:r w:rsidR="00E40BF3">
        <w:rPr>
          <w:sz w:val="28"/>
          <w:szCs w:val="28"/>
        </w:rPr>
        <w:t xml:space="preserve">Межстрочный интервал – одинарный. </w:t>
      </w:r>
    </w:p>
    <w:p w14:paraId="143C10C6" w14:textId="77171ED5" w:rsidR="00D924D0" w:rsidRDefault="00FE5C32" w:rsidP="008B69CF">
      <w:pPr>
        <w:pStyle w:val="a3"/>
        <w:spacing w:line="240" w:lineRule="auto"/>
        <w:ind w:firstLine="709"/>
        <w:rPr>
          <w:sz w:val="28"/>
          <w:szCs w:val="28"/>
        </w:rPr>
      </w:pPr>
      <w:r w:rsidRPr="0054360E">
        <w:rPr>
          <w:sz w:val="28"/>
          <w:szCs w:val="28"/>
        </w:rPr>
        <w:t xml:space="preserve">Ссылки на источники </w:t>
      </w:r>
      <w:r w:rsidR="008B69CF">
        <w:rPr>
          <w:sz w:val="28"/>
          <w:szCs w:val="28"/>
        </w:rPr>
        <w:t xml:space="preserve">даются </w:t>
      </w:r>
      <w:r w:rsidR="001546BD">
        <w:rPr>
          <w:sz w:val="28"/>
          <w:szCs w:val="28"/>
        </w:rPr>
        <w:t>в виде</w:t>
      </w:r>
      <w:r w:rsidRPr="0054360E">
        <w:rPr>
          <w:sz w:val="28"/>
          <w:szCs w:val="28"/>
        </w:rPr>
        <w:t xml:space="preserve"> автоматически</w:t>
      </w:r>
      <w:r w:rsidR="001546BD">
        <w:rPr>
          <w:sz w:val="28"/>
          <w:szCs w:val="28"/>
        </w:rPr>
        <w:t>х</w:t>
      </w:r>
      <w:r w:rsidRPr="0054360E">
        <w:rPr>
          <w:sz w:val="28"/>
          <w:szCs w:val="28"/>
        </w:rPr>
        <w:t xml:space="preserve"> </w:t>
      </w:r>
      <w:r w:rsidR="00151C17">
        <w:rPr>
          <w:sz w:val="28"/>
          <w:szCs w:val="28"/>
        </w:rPr>
        <w:t xml:space="preserve">постраничных </w:t>
      </w:r>
      <w:r w:rsidR="008B69CF">
        <w:rPr>
          <w:sz w:val="28"/>
          <w:szCs w:val="28"/>
        </w:rPr>
        <w:t xml:space="preserve">автоматических </w:t>
      </w:r>
      <w:r w:rsidRPr="0054360E">
        <w:rPr>
          <w:sz w:val="28"/>
          <w:szCs w:val="28"/>
        </w:rPr>
        <w:t>снос</w:t>
      </w:r>
      <w:r w:rsidR="001546BD">
        <w:rPr>
          <w:sz w:val="28"/>
          <w:szCs w:val="28"/>
        </w:rPr>
        <w:t>о</w:t>
      </w:r>
      <w:r w:rsidRPr="0054360E">
        <w:rPr>
          <w:sz w:val="28"/>
          <w:szCs w:val="28"/>
        </w:rPr>
        <w:t xml:space="preserve">к. </w:t>
      </w:r>
    </w:p>
    <w:p w14:paraId="080B50BB" w14:textId="03B7277F" w:rsidR="009F1F41" w:rsidRPr="009F1F41" w:rsidRDefault="009F1F41" w:rsidP="008B69C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Иллюстративный материал допускается в формате </w:t>
      </w:r>
      <w:r>
        <w:rPr>
          <w:sz w:val="28"/>
          <w:szCs w:val="28"/>
          <w:lang w:val="en-US"/>
        </w:rPr>
        <w:t>jpeg</w:t>
      </w:r>
      <w:r w:rsidRPr="009F1F41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хорошего разрешения.</w:t>
      </w:r>
    </w:p>
    <w:p w14:paraId="1D158AFE" w14:textId="77777777" w:rsidR="008A05D7" w:rsidRDefault="008A05D7" w:rsidP="008A05D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4360E">
        <w:rPr>
          <w:sz w:val="28"/>
          <w:szCs w:val="28"/>
        </w:rPr>
        <w:t xml:space="preserve">Докладчикам предоставляется мультимедийный проектор. Просьба презентационные материалы оформлять в формате Power Point. </w:t>
      </w:r>
    </w:p>
    <w:p w14:paraId="5DC9AD98" w14:textId="77777777" w:rsidR="008A05D7" w:rsidRDefault="008A05D7" w:rsidP="008B69CF">
      <w:pPr>
        <w:pStyle w:val="a3"/>
        <w:spacing w:line="240" w:lineRule="auto"/>
        <w:ind w:firstLine="709"/>
        <w:rPr>
          <w:sz w:val="28"/>
          <w:szCs w:val="28"/>
        </w:rPr>
      </w:pPr>
    </w:p>
    <w:p w14:paraId="4E729673" w14:textId="437DB277" w:rsidR="00FE5C32" w:rsidRDefault="00FE5C32" w:rsidP="008A05D7">
      <w:pPr>
        <w:pStyle w:val="1"/>
        <w:spacing w:line="240" w:lineRule="auto"/>
        <w:rPr>
          <w:sz w:val="28"/>
          <w:szCs w:val="28"/>
        </w:rPr>
      </w:pPr>
      <w:r w:rsidRPr="00DD7AFA">
        <w:rPr>
          <w:sz w:val="28"/>
          <w:szCs w:val="28"/>
        </w:rPr>
        <w:t>ОБРАЗ</w:t>
      </w:r>
      <w:r w:rsidR="00151C17" w:rsidRPr="00DD7AFA">
        <w:rPr>
          <w:sz w:val="28"/>
          <w:szCs w:val="28"/>
        </w:rPr>
        <w:t>Е</w:t>
      </w:r>
      <w:r w:rsidRPr="00DD7AFA">
        <w:rPr>
          <w:sz w:val="28"/>
          <w:szCs w:val="28"/>
        </w:rPr>
        <w:t xml:space="preserve">Ц ОФОРМЛЕНИЯ </w:t>
      </w:r>
    </w:p>
    <w:p w14:paraId="378492CD" w14:textId="77777777" w:rsidR="00DD7AFA" w:rsidRDefault="00DD7AFA" w:rsidP="00DD7AFA">
      <w:pPr>
        <w:rPr>
          <w:lang w:eastAsia="ru-RU"/>
        </w:rPr>
      </w:pPr>
    </w:p>
    <w:p w14:paraId="53F597B4" w14:textId="77777777" w:rsidR="00DD7AFA" w:rsidRPr="00DD7AFA" w:rsidRDefault="00DD7AFA" w:rsidP="00DD7AFA">
      <w:pPr>
        <w:rPr>
          <w:lang w:eastAsia="ru-RU"/>
        </w:rPr>
      </w:pPr>
    </w:p>
    <w:p w14:paraId="18477BDF" w14:textId="20D94FE5" w:rsidR="00FB2ED7" w:rsidRPr="00DD7AFA" w:rsidRDefault="00DD7AFA" w:rsidP="00FB2ED7">
      <w:pPr>
        <w:jc w:val="right"/>
        <w:rPr>
          <w:b/>
          <w:bCs/>
          <w:i/>
          <w:iCs/>
          <w:sz w:val="28"/>
          <w:szCs w:val="28"/>
          <w:lang w:eastAsia="ru-RU"/>
        </w:rPr>
      </w:pPr>
      <w:r w:rsidRPr="00DD7AFA">
        <w:rPr>
          <w:b/>
          <w:bCs/>
          <w:i/>
          <w:iCs/>
          <w:sz w:val="28"/>
          <w:szCs w:val="28"/>
          <w:lang w:eastAsia="ru-RU"/>
        </w:rPr>
        <w:t>М.П.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A231BD">
        <w:rPr>
          <w:b/>
          <w:bCs/>
          <w:i/>
          <w:iCs/>
          <w:sz w:val="28"/>
          <w:szCs w:val="28"/>
          <w:lang w:eastAsia="ru-RU"/>
        </w:rPr>
        <w:t>Хачатурян</w:t>
      </w:r>
    </w:p>
    <w:p w14:paraId="7E8A40EE" w14:textId="67B1C6F1" w:rsidR="00DD7AFA" w:rsidRPr="00DD7AFA" w:rsidRDefault="00DD7AFA" w:rsidP="00DD7AFA">
      <w:pPr>
        <w:jc w:val="center"/>
        <w:rPr>
          <w:b/>
          <w:bCs/>
          <w:sz w:val="28"/>
          <w:szCs w:val="28"/>
          <w:lang w:eastAsia="ru-RU"/>
        </w:rPr>
      </w:pPr>
      <w:r w:rsidRPr="00DD7AFA">
        <w:rPr>
          <w:b/>
          <w:bCs/>
          <w:sz w:val="28"/>
          <w:szCs w:val="28"/>
          <w:lang w:eastAsia="ru-RU"/>
        </w:rPr>
        <w:t>ИЗ ИСТОРИИ НАХИЧЕВАНИ-НА-ДОНУ</w:t>
      </w:r>
    </w:p>
    <w:p w14:paraId="258E30C7" w14:textId="22267CE3" w:rsidR="00DD7AFA" w:rsidRDefault="00DD7AFA" w:rsidP="00A231BD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DD7AFA"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 w:rsidRPr="00DD7AFA"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>
        <w:rPr>
          <w:rStyle w:val="a9"/>
          <w:sz w:val="28"/>
          <w:szCs w:val="28"/>
          <w:lang w:eastAsia="ru-RU"/>
        </w:rPr>
        <w:footnoteReference w:id="1"/>
      </w:r>
      <w:r w:rsidR="00A231BD">
        <w:rPr>
          <w:sz w:val="28"/>
          <w:szCs w:val="28"/>
          <w:lang w:eastAsia="ru-RU"/>
        </w:rPr>
        <w:t>.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 w:rsidRPr="009F1F41">
        <w:rPr>
          <w:sz w:val="28"/>
          <w:szCs w:val="28"/>
          <w:lang w:eastAsia="ru-RU"/>
        </w:rPr>
        <w:t xml:space="preserve"> </w:t>
      </w:r>
      <w:r w:rsidR="009F1F41">
        <w:rPr>
          <w:sz w:val="28"/>
          <w:szCs w:val="28"/>
          <w:lang w:eastAsia="ru-RU"/>
        </w:rPr>
        <w:t>Текст</w:t>
      </w:r>
      <w:r w:rsidR="009F1F41">
        <w:rPr>
          <w:rStyle w:val="a9"/>
          <w:sz w:val="28"/>
          <w:szCs w:val="28"/>
          <w:lang w:eastAsia="ru-RU"/>
        </w:rPr>
        <w:footnoteReference w:id="2"/>
      </w:r>
      <w:r w:rsidR="00A231BD">
        <w:rPr>
          <w:sz w:val="28"/>
          <w:szCs w:val="28"/>
          <w:lang w:eastAsia="ru-RU"/>
        </w:rPr>
        <w:t>.</w:t>
      </w:r>
    </w:p>
    <w:p w14:paraId="2C8BF2E2" w14:textId="1626A218" w:rsidR="00A231BD" w:rsidRDefault="00A231BD" w:rsidP="00A231BD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DD7AFA"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eastAsia="ru-RU"/>
        </w:rPr>
        <w:t xml:space="preserve"> </w:t>
      </w:r>
      <w:r w:rsidRPr="00DD7AFA">
        <w:rPr>
          <w:sz w:val="28"/>
          <w:szCs w:val="28"/>
          <w:lang w:eastAsia="ru-RU"/>
        </w:rPr>
        <w:t>Текст Текст Текст Текст Текст Текст Текст Текст Текст Текст Текст Текст Текст Текст Текст Текст Текст Текст Текст Текст</w:t>
      </w:r>
      <w:r>
        <w:rPr>
          <w:rStyle w:val="a9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>.</w:t>
      </w:r>
    </w:p>
    <w:p w14:paraId="7E628525" w14:textId="77777777" w:rsidR="00604AE8" w:rsidRPr="00DD7AFA" w:rsidRDefault="00604AE8" w:rsidP="00A231BD">
      <w:pPr>
        <w:spacing w:after="0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6DE1334" w14:textId="30936FB5" w:rsidR="00D924D0" w:rsidRPr="00604AE8" w:rsidRDefault="00D924D0" w:rsidP="00604AE8">
      <w:pPr>
        <w:pStyle w:val="a7"/>
        <w:jc w:val="both"/>
        <w:rPr>
          <w:color w:val="000000"/>
        </w:rPr>
      </w:pPr>
      <w:r w:rsidRPr="00604AE8">
        <w:rPr>
          <w:color w:val="000000"/>
        </w:rPr>
        <w:t>Полное собрание законов Российской империи. Собрание 1-е (далее – ПСЗ-I). Т. 22. СПб.: Тип. II Отделения собственной его императорского величества канцелярии, 1830. № 16188.</w:t>
      </w:r>
    </w:p>
    <w:p w14:paraId="06422473" w14:textId="66CBF989" w:rsidR="00FE5C32" w:rsidRPr="00604AE8" w:rsidRDefault="00FE5C32" w:rsidP="00604AE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04AE8">
        <w:rPr>
          <w:rFonts w:eastAsia="Times New Roman"/>
          <w:sz w:val="20"/>
          <w:szCs w:val="20"/>
          <w:lang w:eastAsia="ru-RU"/>
        </w:rPr>
        <w:t>Бархударян В.Б. История армянской колонии Новая Нахичевань (1779</w:t>
      </w:r>
      <w:r w:rsidR="008B69CF" w:rsidRPr="00604AE8">
        <w:rPr>
          <w:color w:val="000000"/>
          <w:sz w:val="20"/>
          <w:szCs w:val="20"/>
        </w:rPr>
        <w:t>–</w:t>
      </w:r>
      <w:r w:rsidRPr="00604AE8">
        <w:rPr>
          <w:rFonts w:eastAsia="Times New Roman"/>
          <w:sz w:val="20"/>
          <w:szCs w:val="20"/>
          <w:lang w:eastAsia="ru-RU"/>
        </w:rPr>
        <w:t xml:space="preserve">1917). Ереван: Айастан, 1996. </w:t>
      </w:r>
      <w:r w:rsidR="00FA713D" w:rsidRPr="00604AE8">
        <w:rPr>
          <w:rFonts w:eastAsia="Times New Roman"/>
          <w:sz w:val="20"/>
          <w:szCs w:val="20"/>
          <w:lang w:eastAsia="ru-RU"/>
        </w:rPr>
        <w:t>С. 47</w:t>
      </w:r>
      <w:r w:rsidR="00FA713D" w:rsidRPr="00604AE8">
        <w:rPr>
          <w:color w:val="000000"/>
          <w:sz w:val="20"/>
          <w:szCs w:val="20"/>
        </w:rPr>
        <w:t>–</w:t>
      </w:r>
      <w:r w:rsidR="00FA713D" w:rsidRPr="00604AE8">
        <w:rPr>
          <w:rFonts w:eastAsia="Times New Roman"/>
          <w:sz w:val="20"/>
          <w:szCs w:val="20"/>
          <w:lang w:eastAsia="ru-RU"/>
        </w:rPr>
        <w:t>51</w:t>
      </w:r>
      <w:r w:rsidRPr="00604AE8">
        <w:rPr>
          <w:rFonts w:eastAsia="Times New Roman"/>
          <w:sz w:val="20"/>
          <w:szCs w:val="20"/>
          <w:lang w:eastAsia="ru-RU"/>
        </w:rPr>
        <w:t>.</w:t>
      </w:r>
    </w:p>
    <w:p w14:paraId="54DE39FB" w14:textId="469C5ADB" w:rsidR="00FA713D" w:rsidRPr="00604AE8" w:rsidRDefault="00FA713D" w:rsidP="00604AE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0" w:name="_Hlk84771449"/>
      <w:r w:rsidRPr="00604AE8">
        <w:rPr>
          <w:rFonts w:eastAsia="Times New Roman"/>
          <w:color w:val="000000"/>
          <w:sz w:val="20"/>
          <w:szCs w:val="20"/>
          <w:lang w:eastAsia="ru-RU"/>
        </w:rPr>
        <w:t>Погосян Ф.Г. Судебник астраханских армян. Ереван: Издательство Академии наук Армянской ССР, 1967. С. 5 (на арм. яз.).</w:t>
      </w:r>
      <w:bookmarkEnd w:id="0"/>
    </w:p>
    <w:p w14:paraId="53DB0BC4" w14:textId="77777777" w:rsidR="00EF5919" w:rsidRPr="00604AE8" w:rsidRDefault="00EF5919" w:rsidP="00604AE8">
      <w:pPr>
        <w:pStyle w:val="a7"/>
        <w:jc w:val="both"/>
      </w:pPr>
      <w:r w:rsidRPr="00604AE8">
        <w:rPr>
          <w:color w:val="000000"/>
        </w:rPr>
        <w:t>Арутюнов С.А. Диаспора – это процесс // Этнографическое обозрение. 2000. № 2</w:t>
      </w:r>
      <w:r w:rsidRPr="00604AE8">
        <w:t>. С. 74</w:t>
      </w:r>
      <w:r w:rsidRPr="00604AE8">
        <w:rPr>
          <w:color w:val="000000"/>
        </w:rPr>
        <w:t>–</w:t>
      </w:r>
      <w:r w:rsidRPr="00604AE8">
        <w:t>78.</w:t>
      </w:r>
    </w:p>
    <w:p w14:paraId="45088E39" w14:textId="77777777" w:rsidR="00EF5919" w:rsidRPr="00604AE8" w:rsidRDefault="00EF5919" w:rsidP="00604AE8">
      <w:pPr>
        <w:pStyle w:val="11"/>
        <w:contextualSpacing/>
        <w:rPr>
          <w:sz w:val="20"/>
          <w:szCs w:val="20"/>
        </w:rPr>
      </w:pPr>
      <w:r w:rsidRPr="00604AE8">
        <w:rPr>
          <w:sz w:val="20"/>
          <w:szCs w:val="20"/>
        </w:rPr>
        <w:lastRenderedPageBreak/>
        <w:t xml:space="preserve">Малхасян А. Печатное слово донских армян // Нахичевань-на-Дону. № 21 (156). Ноябрь, 2009. С. 9. URL: </w:t>
      </w:r>
      <w:hyperlink r:id="rId7" w:history="1">
        <w:r w:rsidRPr="00604AE8">
          <w:rPr>
            <w:rStyle w:val="a5"/>
            <w:sz w:val="20"/>
            <w:szCs w:val="20"/>
          </w:rPr>
          <w:t>https://clck.ru/dXVwM</w:t>
        </w:r>
      </w:hyperlink>
      <w:r w:rsidRPr="00604AE8">
        <w:rPr>
          <w:sz w:val="20"/>
          <w:szCs w:val="20"/>
        </w:rPr>
        <w:t xml:space="preserve"> (ссылка укорочена).</w:t>
      </w:r>
    </w:p>
    <w:p w14:paraId="327CFE75" w14:textId="6DC8FFC5" w:rsidR="00151C17" w:rsidRPr="00604AE8" w:rsidRDefault="00151C17" w:rsidP="00604AE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604AE8">
        <w:rPr>
          <w:sz w:val="20"/>
          <w:szCs w:val="20"/>
        </w:rPr>
        <w:t>Государственный архив Рос</w:t>
      </w:r>
      <w:r w:rsidR="00D924D0" w:rsidRPr="00604AE8">
        <w:rPr>
          <w:sz w:val="20"/>
          <w:szCs w:val="20"/>
        </w:rPr>
        <w:t>тов</w:t>
      </w:r>
      <w:r w:rsidRPr="00604AE8">
        <w:rPr>
          <w:sz w:val="20"/>
          <w:szCs w:val="20"/>
        </w:rPr>
        <w:t xml:space="preserve">ской </w:t>
      </w:r>
      <w:r w:rsidR="00D924D0" w:rsidRPr="00604AE8">
        <w:rPr>
          <w:sz w:val="20"/>
          <w:szCs w:val="20"/>
        </w:rPr>
        <w:t>области</w:t>
      </w:r>
      <w:r w:rsidRPr="00604AE8">
        <w:rPr>
          <w:sz w:val="20"/>
          <w:szCs w:val="20"/>
        </w:rPr>
        <w:t xml:space="preserve"> (далее – ГАР</w:t>
      </w:r>
      <w:r w:rsidR="00D924D0" w:rsidRPr="00604AE8">
        <w:rPr>
          <w:sz w:val="20"/>
          <w:szCs w:val="20"/>
        </w:rPr>
        <w:t>О</w:t>
      </w:r>
      <w:r w:rsidRPr="00604AE8">
        <w:rPr>
          <w:sz w:val="20"/>
          <w:szCs w:val="20"/>
        </w:rPr>
        <w:t xml:space="preserve">). Ф. </w:t>
      </w:r>
      <w:r w:rsidR="00887579" w:rsidRPr="00604AE8">
        <w:rPr>
          <w:sz w:val="20"/>
          <w:szCs w:val="20"/>
        </w:rPr>
        <w:t>91</w:t>
      </w:r>
      <w:r w:rsidRPr="00604AE8">
        <w:rPr>
          <w:sz w:val="20"/>
          <w:szCs w:val="20"/>
        </w:rPr>
        <w:t>. Оп. 16. Д. 1. Л. 3.</w:t>
      </w:r>
    </w:p>
    <w:p w14:paraId="4E6099B0" w14:textId="1BE07937" w:rsidR="002E13F7" w:rsidRPr="00604AE8" w:rsidRDefault="002E13F7" w:rsidP="00604AE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604AE8">
        <w:rPr>
          <w:sz w:val="20"/>
          <w:szCs w:val="20"/>
        </w:rPr>
        <w:t>Национальный архив Армении</w:t>
      </w:r>
      <w:r w:rsidR="00887579" w:rsidRPr="00604AE8">
        <w:rPr>
          <w:sz w:val="20"/>
          <w:szCs w:val="20"/>
        </w:rPr>
        <w:t xml:space="preserve"> (далее – НАА).</w:t>
      </w:r>
      <w:r w:rsidRPr="00604AE8">
        <w:rPr>
          <w:sz w:val="20"/>
          <w:szCs w:val="20"/>
        </w:rPr>
        <w:t xml:space="preserve"> Фонд 139. Ново-Нахичеванский армянский магистрат (1780-1918 гг.) Оп. 1. Д. 87. Л. 16 об.</w:t>
      </w:r>
    </w:p>
    <w:p w14:paraId="5ED386F4" w14:textId="77777777" w:rsidR="008A05D7" w:rsidRPr="00604AE8" w:rsidRDefault="00151C17" w:rsidP="00604AE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604AE8">
        <w:rPr>
          <w:sz w:val="20"/>
          <w:szCs w:val="20"/>
        </w:rPr>
        <w:t>Полевые материалы диалектологических и этнолингвистических экспедиций Ростовского государственного университета (далее – ПМДЭЭ РГУ).  Информатор И.Р. Пшеничнова, 1926 г.р., записана в станице Елизаветинской Азовского района Ростовской области в июле 2003 г.</w:t>
      </w:r>
    </w:p>
    <w:p w14:paraId="64A806E4" w14:textId="4D4C2CFC" w:rsidR="00FE5C32" w:rsidRPr="00604AE8" w:rsidRDefault="00FE5C32" w:rsidP="00604AE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604AE8">
        <w:rPr>
          <w:sz w:val="20"/>
          <w:szCs w:val="20"/>
        </w:rPr>
        <w:t>Шахазиз Е. Исторические зарисовки. Тифлис, 1903. (на армян. яз.)</w:t>
      </w:r>
      <w:r w:rsidR="00887579" w:rsidRPr="00604AE8">
        <w:rPr>
          <w:sz w:val="20"/>
          <w:szCs w:val="20"/>
        </w:rPr>
        <w:t>. С.</w:t>
      </w:r>
      <w:r w:rsidR="008A05D7" w:rsidRPr="00604AE8">
        <w:rPr>
          <w:sz w:val="20"/>
          <w:szCs w:val="20"/>
        </w:rPr>
        <w:t xml:space="preserve"> 27.</w:t>
      </w:r>
    </w:p>
    <w:p w14:paraId="1D1D548A" w14:textId="77777777" w:rsidR="00FE5C32" w:rsidRPr="00DD7AFA" w:rsidRDefault="00FE5C32" w:rsidP="008B69CF">
      <w:pPr>
        <w:pStyle w:val="a3"/>
        <w:spacing w:line="240" w:lineRule="auto"/>
        <w:ind w:firstLine="709"/>
        <w:rPr>
          <w:sz w:val="28"/>
          <w:szCs w:val="28"/>
        </w:rPr>
      </w:pPr>
    </w:p>
    <w:p w14:paraId="296AD759" w14:textId="77777777" w:rsidR="008A05D7" w:rsidRPr="00DD7AFA" w:rsidRDefault="008A05D7" w:rsidP="008B69CF">
      <w:pPr>
        <w:pStyle w:val="a3"/>
        <w:spacing w:line="240" w:lineRule="auto"/>
        <w:ind w:firstLine="709"/>
        <w:rPr>
          <w:sz w:val="28"/>
          <w:szCs w:val="28"/>
        </w:rPr>
      </w:pPr>
    </w:p>
    <w:p w14:paraId="1A461A2B" w14:textId="77777777" w:rsidR="00205D97" w:rsidRPr="00DD7AFA" w:rsidRDefault="00205D97" w:rsidP="00205D9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D7AFA">
        <w:rPr>
          <w:sz w:val="28"/>
          <w:szCs w:val="28"/>
          <w:highlight w:val="yellow"/>
        </w:rPr>
        <w:t>Электронный адрес, по которому следует присылать материалы</w:t>
      </w:r>
      <w:r w:rsidRPr="00DD7AFA">
        <w:rPr>
          <w:sz w:val="28"/>
          <w:szCs w:val="28"/>
        </w:rPr>
        <w:t xml:space="preserve"> </w:t>
      </w:r>
    </w:p>
    <w:p w14:paraId="13B369BF" w14:textId="77777777" w:rsidR="00205D97" w:rsidRPr="00DD7AFA" w:rsidRDefault="00205D97" w:rsidP="00205D97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D3B1C6A" w14:textId="77777777" w:rsidR="00205D97" w:rsidRPr="00DD7AFA" w:rsidRDefault="00205D97" w:rsidP="00205D97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0315864" w14:textId="77777777" w:rsidR="008A05D7" w:rsidRPr="00DD7AFA" w:rsidRDefault="00FE5C32" w:rsidP="008B69C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D7AFA">
        <w:rPr>
          <w:sz w:val="28"/>
          <w:szCs w:val="28"/>
        </w:rPr>
        <w:t xml:space="preserve">Материалы конференции будут опубликованы к началу её работы в сборнике. </w:t>
      </w:r>
      <w:r w:rsidR="00E75729" w:rsidRPr="00DD7AFA">
        <w:rPr>
          <w:sz w:val="28"/>
          <w:szCs w:val="28"/>
        </w:rPr>
        <w:t xml:space="preserve">Поэтому просим автором не затягивать с присылкой текстов. </w:t>
      </w:r>
    </w:p>
    <w:p w14:paraId="245230C3" w14:textId="1BCCE35D" w:rsidR="00FE5C32" w:rsidRPr="00DD7AFA" w:rsidRDefault="008A05D7" w:rsidP="008A05D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D7AFA">
        <w:rPr>
          <w:sz w:val="28"/>
          <w:szCs w:val="28"/>
        </w:rPr>
        <w:t xml:space="preserve">Отбор докладов на пленарное заседание проводится Оргкомитетом. </w:t>
      </w:r>
      <w:r w:rsidR="00151C17" w:rsidRPr="00DD7AFA">
        <w:rPr>
          <w:sz w:val="28"/>
          <w:szCs w:val="28"/>
        </w:rPr>
        <w:t>Заявки и доклады</w:t>
      </w:r>
      <w:r w:rsidR="00FE5C32" w:rsidRPr="00DD7AFA">
        <w:rPr>
          <w:sz w:val="28"/>
          <w:szCs w:val="28"/>
        </w:rPr>
        <w:t>, не соответствующие тематике, оформленные не по правилам и не отвечающие требованиям научности, приниматься не будут.</w:t>
      </w:r>
    </w:p>
    <w:p w14:paraId="3729EB0F" w14:textId="77777777" w:rsidR="0033276A" w:rsidRPr="00DD7AFA" w:rsidRDefault="0033276A" w:rsidP="008A05D7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9A34C1C" w14:textId="77777777" w:rsidR="0033276A" w:rsidRPr="00DD7AFA" w:rsidRDefault="0033276A" w:rsidP="0033276A">
      <w:pPr>
        <w:pStyle w:val="a3"/>
        <w:spacing w:line="240" w:lineRule="auto"/>
        <w:ind w:firstLine="709"/>
        <w:rPr>
          <w:b/>
          <w:sz w:val="28"/>
          <w:szCs w:val="28"/>
        </w:rPr>
      </w:pPr>
      <w:r w:rsidRPr="00DD7AFA">
        <w:rPr>
          <w:b/>
          <w:sz w:val="28"/>
          <w:szCs w:val="28"/>
        </w:rPr>
        <w:t xml:space="preserve">Конечный срок представления материалов – 20 апреля 2024 г. </w:t>
      </w:r>
    </w:p>
    <w:p w14:paraId="00256BC1" w14:textId="77777777" w:rsidR="00EE1076" w:rsidRPr="00DD7AFA" w:rsidRDefault="00EE1076">
      <w:pPr>
        <w:rPr>
          <w:sz w:val="28"/>
          <w:szCs w:val="28"/>
        </w:rPr>
      </w:pPr>
    </w:p>
    <w:sectPr w:rsidR="00EE1076" w:rsidRPr="00DD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040" w14:textId="77777777" w:rsidR="006B5167" w:rsidRDefault="006B5167" w:rsidP="00151C17">
      <w:pPr>
        <w:spacing w:after="0" w:line="240" w:lineRule="auto"/>
      </w:pPr>
      <w:r>
        <w:separator/>
      </w:r>
    </w:p>
  </w:endnote>
  <w:endnote w:type="continuationSeparator" w:id="0">
    <w:p w14:paraId="65C3CCA1" w14:textId="77777777" w:rsidR="006B5167" w:rsidRDefault="006B5167" w:rsidP="0015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E49F" w14:textId="77777777" w:rsidR="006B5167" w:rsidRDefault="006B5167" w:rsidP="00151C17">
      <w:pPr>
        <w:spacing w:after="0" w:line="240" w:lineRule="auto"/>
      </w:pPr>
      <w:r>
        <w:separator/>
      </w:r>
    </w:p>
  </w:footnote>
  <w:footnote w:type="continuationSeparator" w:id="0">
    <w:p w14:paraId="314C6335" w14:textId="77777777" w:rsidR="006B5167" w:rsidRDefault="006B5167" w:rsidP="00151C17">
      <w:pPr>
        <w:spacing w:after="0" w:line="240" w:lineRule="auto"/>
      </w:pPr>
      <w:r>
        <w:continuationSeparator/>
      </w:r>
    </w:p>
  </w:footnote>
  <w:footnote w:id="1">
    <w:p w14:paraId="58F7CC8D" w14:textId="69403FAD" w:rsidR="00DD7AFA" w:rsidRPr="009F1F41" w:rsidRDefault="00DD7AFA" w:rsidP="009F1F41">
      <w:pPr>
        <w:pStyle w:val="a7"/>
        <w:jc w:val="both"/>
        <w:rPr>
          <w:color w:val="000000"/>
        </w:rPr>
      </w:pPr>
      <w:r w:rsidRPr="009F1F41">
        <w:rPr>
          <w:rStyle w:val="a9"/>
        </w:rPr>
        <w:footnoteRef/>
      </w:r>
      <w:r w:rsidRPr="009F1F41">
        <w:t xml:space="preserve"> </w:t>
      </w:r>
      <w:r w:rsidRPr="009F1F41">
        <w:rPr>
          <w:color w:val="000000"/>
        </w:rPr>
        <w:t>Полное собрание законов Российской империи. Собрание 1-е (далее – ПСЗ-I). Т. 22. СПб.: Тип. II Отделения собственной его императорского величества канцелярии, 1830. № 16188.</w:t>
      </w:r>
    </w:p>
  </w:footnote>
  <w:footnote w:id="2">
    <w:p w14:paraId="520DA411" w14:textId="77777777" w:rsidR="009F1F41" w:rsidRPr="009F1F41" w:rsidRDefault="009F1F41" w:rsidP="009F1F4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F1F41">
        <w:rPr>
          <w:rStyle w:val="a9"/>
          <w:sz w:val="20"/>
          <w:szCs w:val="20"/>
        </w:rPr>
        <w:footnoteRef/>
      </w:r>
      <w:r w:rsidRPr="009F1F41">
        <w:rPr>
          <w:sz w:val="20"/>
          <w:szCs w:val="20"/>
        </w:rPr>
        <w:t xml:space="preserve"> </w:t>
      </w:r>
      <w:r w:rsidRPr="009F1F41">
        <w:rPr>
          <w:rFonts w:eastAsia="Times New Roman"/>
          <w:sz w:val="20"/>
          <w:szCs w:val="20"/>
          <w:lang w:eastAsia="ru-RU"/>
        </w:rPr>
        <w:t>Бархударян В.Б. История армянской колонии Новая Нахичевань (1779</w:t>
      </w:r>
      <w:r w:rsidRPr="009F1F41">
        <w:rPr>
          <w:color w:val="000000"/>
          <w:sz w:val="20"/>
          <w:szCs w:val="20"/>
        </w:rPr>
        <w:t>–</w:t>
      </w:r>
      <w:r w:rsidRPr="009F1F41">
        <w:rPr>
          <w:rFonts w:eastAsia="Times New Roman"/>
          <w:sz w:val="20"/>
          <w:szCs w:val="20"/>
          <w:lang w:eastAsia="ru-RU"/>
        </w:rPr>
        <w:t>1917). Ереван: Айастан, 1996. С. 47</w:t>
      </w:r>
      <w:r w:rsidRPr="009F1F41">
        <w:rPr>
          <w:color w:val="000000"/>
          <w:sz w:val="20"/>
          <w:szCs w:val="20"/>
        </w:rPr>
        <w:t>–</w:t>
      </w:r>
      <w:r w:rsidRPr="009F1F41">
        <w:rPr>
          <w:rFonts w:eastAsia="Times New Roman"/>
          <w:sz w:val="20"/>
          <w:szCs w:val="20"/>
          <w:lang w:eastAsia="ru-RU"/>
        </w:rPr>
        <w:t>51.</w:t>
      </w:r>
    </w:p>
    <w:p w14:paraId="705BFFC8" w14:textId="77777777" w:rsidR="009F1F41" w:rsidRPr="009F1F41" w:rsidRDefault="009F1F41" w:rsidP="009F1F4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F1F41">
        <w:rPr>
          <w:rFonts w:eastAsia="Times New Roman"/>
          <w:color w:val="000000"/>
          <w:sz w:val="20"/>
          <w:szCs w:val="20"/>
          <w:lang w:eastAsia="ru-RU"/>
        </w:rPr>
        <w:t>Погосян Ф.Г. Судебник астраханских армян. Ереван: Издательство Академии наук Армянской ССР, 1967. С. 5 (на арм. яз.).</w:t>
      </w:r>
    </w:p>
    <w:p w14:paraId="1470932B" w14:textId="77777777" w:rsidR="009F1F41" w:rsidRPr="009F1F41" w:rsidRDefault="009F1F41" w:rsidP="009F1F41">
      <w:pPr>
        <w:pStyle w:val="a7"/>
        <w:jc w:val="both"/>
      </w:pPr>
      <w:r w:rsidRPr="009F1F41">
        <w:rPr>
          <w:color w:val="000000"/>
        </w:rPr>
        <w:t>Арутюнов С.А. Диаспора – это процесс // Этнографическое обозрение. 2000. № 2</w:t>
      </w:r>
      <w:r w:rsidRPr="009F1F41">
        <w:t>. С. 74</w:t>
      </w:r>
      <w:r w:rsidRPr="009F1F41">
        <w:rPr>
          <w:color w:val="000000"/>
        </w:rPr>
        <w:t>–</w:t>
      </w:r>
      <w:r w:rsidRPr="009F1F41">
        <w:t>78.</w:t>
      </w:r>
    </w:p>
    <w:p w14:paraId="3DCAA7AC" w14:textId="77777777" w:rsidR="009F1F41" w:rsidRPr="009F1F41" w:rsidRDefault="009F1F41" w:rsidP="009F1F41">
      <w:pPr>
        <w:pStyle w:val="11"/>
        <w:contextualSpacing/>
        <w:rPr>
          <w:sz w:val="20"/>
          <w:szCs w:val="20"/>
        </w:rPr>
      </w:pPr>
      <w:r w:rsidRPr="009F1F41">
        <w:rPr>
          <w:sz w:val="20"/>
          <w:szCs w:val="20"/>
        </w:rPr>
        <w:t xml:space="preserve">Малхасян А. Печатное слово донских армян // Нахичевань-на-Дону. № 21 (156). Ноябрь, 2009. С. 9. URL: </w:t>
      </w:r>
      <w:hyperlink r:id="rId1" w:history="1">
        <w:r w:rsidRPr="009F1F41">
          <w:rPr>
            <w:rStyle w:val="a5"/>
            <w:sz w:val="20"/>
            <w:szCs w:val="20"/>
          </w:rPr>
          <w:t>https://clck.ru/dXVwM</w:t>
        </w:r>
      </w:hyperlink>
      <w:r w:rsidRPr="009F1F41">
        <w:rPr>
          <w:sz w:val="20"/>
          <w:szCs w:val="20"/>
        </w:rPr>
        <w:t xml:space="preserve"> (ссылка укорочена).</w:t>
      </w:r>
    </w:p>
    <w:p w14:paraId="228F3D2A" w14:textId="77777777" w:rsidR="009F1F41" w:rsidRPr="009F1F41" w:rsidRDefault="009F1F41" w:rsidP="009F1F41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9F1F41">
        <w:rPr>
          <w:sz w:val="20"/>
          <w:szCs w:val="20"/>
        </w:rPr>
        <w:t>Государственный архив Ростовской области (далее – ГАРО). Ф. 91. Оп. 16. Д. 1. Л. 3.</w:t>
      </w:r>
    </w:p>
    <w:p w14:paraId="2205E75E" w14:textId="79E9804F" w:rsidR="009F1F41" w:rsidRPr="00A231BD" w:rsidRDefault="009F1F41" w:rsidP="00A231BD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9F1F41">
        <w:rPr>
          <w:sz w:val="20"/>
          <w:szCs w:val="20"/>
        </w:rPr>
        <w:t>Национальный архив Армении (далее – НАА). Фонд 139. Ново-Нахичеванский армянский магистрат (1780-1918 гг.) Оп. 1. Д. 87. Л. 16 об.</w:t>
      </w:r>
    </w:p>
  </w:footnote>
  <w:footnote w:id="3">
    <w:p w14:paraId="6325242B" w14:textId="2BE48C5C" w:rsidR="00A231BD" w:rsidRDefault="00A231BD">
      <w:pPr>
        <w:pStyle w:val="a7"/>
      </w:pPr>
      <w:r>
        <w:rPr>
          <w:rStyle w:val="a9"/>
        </w:rPr>
        <w:footnoteRef/>
      </w:r>
      <w:r>
        <w:t xml:space="preserve"> </w:t>
      </w:r>
      <w:r w:rsidRPr="009F1F41">
        <w:t>Полевые материалы диалектологических и этнолингвистических экспедиций Ростовского государственного университета (далее – ПМДЭЭ РГУ).  Информатор И.Р. Пшеничнова, 1926 г.р., записана в станице Елизаветинской Азовского района Ростовской области в июле 2003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877"/>
    <w:multiLevelType w:val="hybridMultilevel"/>
    <w:tmpl w:val="D6A4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529F7"/>
    <w:multiLevelType w:val="hybridMultilevel"/>
    <w:tmpl w:val="4BEE3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57582"/>
    <w:multiLevelType w:val="hybridMultilevel"/>
    <w:tmpl w:val="02A6F592"/>
    <w:lvl w:ilvl="0" w:tplc="0128A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1706140">
    <w:abstractNumId w:val="2"/>
  </w:num>
  <w:num w:numId="2" w16cid:durableId="1156729179">
    <w:abstractNumId w:val="1"/>
  </w:num>
  <w:num w:numId="3" w16cid:durableId="9510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32"/>
    <w:rsid w:val="00151C17"/>
    <w:rsid w:val="001546BD"/>
    <w:rsid w:val="00205D97"/>
    <w:rsid w:val="002E13F7"/>
    <w:rsid w:val="0033276A"/>
    <w:rsid w:val="004369D0"/>
    <w:rsid w:val="00604AE8"/>
    <w:rsid w:val="006A4D7A"/>
    <w:rsid w:val="006B5167"/>
    <w:rsid w:val="006C6DC1"/>
    <w:rsid w:val="00731428"/>
    <w:rsid w:val="00887579"/>
    <w:rsid w:val="008A05D7"/>
    <w:rsid w:val="008B69CF"/>
    <w:rsid w:val="009F1F41"/>
    <w:rsid w:val="00A231BD"/>
    <w:rsid w:val="00A4767E"/>
    <w:rsid w:val="00D924D0"/>
    <w:rsid w:val="00DC4518"/>
    <w:rsid w:val="00DD7AFA"/>
    <w:rsid w:val="00E40BF3"/>
    <w:rsid w:val="00E75729"/>
    <w:rsid w:val="00EE1076"/>
    <w:rsid w:val="00EF5919"/>
    <w:rsid w:val="00F01926"/>
    <w:rsid w:val="00FA713D"/>
    <w:rsid w:val="00FB2ED7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6699"/>
  <w15:chartTrackingRefBased/>
  <w15:docId w15:val="{5DDF430F-FAA7-4216-AF00-0F5DA10E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32"/>
    <w:pPr>
      <w:spacing w:after="200" w:line="276" w:lineRule="auto"/>
    </w:pPr>
    <w:rPr>
      <w:rFonts w:ascii="Times New Roman" w:eastAsiaTheme="minorEastAsia" w:hAnsi="Times New Roman"/>
      <w:sz w:val="24"/>
    </w:rPr>
  </w:style>
  <w:style w:type="paragraph" w:styleId="1">
    <w:name w:val="heading 1"/>
    <w:basedOn w:val="a"/>
    <w:next w:val="a"/>
    <w:link w:val="10"/>
    <w:qFormat/>
    <w:rsid w:val="00FE5C32"/>
    <w:pPr>
      <w:keepNext/>
      <w:spacing w:after="0" w:line="48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C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E5C32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E5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E5C3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E5C3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7">
    <w:name w:val="footnote text"/>
    <w:basedOn w:val="a"/>
    <w:link w:val="a8"/>
    <w:uiPriority w:val="99"/>
    <w:semiHidden/>
    <w:unhideWhenUsed/>
    <w:rsid w:val="00FE5C3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51C17"/>
    <w:rPr>
      <w:vertAlign w:val="superscript"/>
    </w:rPr>
  </w:style>
  <w:style w:type="paragraph" w:customStyle="1" w:styleId="11">
    <w:name w:val="Стиль1"/>
    <w:basedOn w:val="a"/>
    <w:link w:val="12"/>
    <w:qFormat/>
    <w:rsid w:val="00EF5919"/>
    <w:pPr>
      <w:spacing w:after="0" w:line="240" w:lineRule="auto"/>
      <w:jc w:val="both"/>
    </w:pPr>
    <w:rPr>
      <w:rFonts w:eastAsiaTheme="minorHAnsi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EF591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dXV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ck.ru/dXV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2263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Левон</dc:creator>
  <cp:keywords/>
  <dc:description/>
  <cp:lastModifiedBy>Левон Батиев</cp:lastModifiedBy>
  <cp:revision>7</cp:revision>
  <dcterms:created xsi:type="dcterms:W3CDTF">2023-11-25T11:45:00Z</dcterms:created>
  <dcterms:modified xsi:type="dcterms:W3CDTF">2023-11-25T12:07:00Z</dcterms:modified>
</cp:coreProperties>
</file>